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BF41" w14:textId="14F40D3A" w:rsidR="001F2884" w:rsidRPr="00431C0D" w:rsidRDefault="005C3370" w:rsidP="005C3370">
      <w:pPr>
        <w:bidi/>
        <w:jc w:val="center"/>
        <w:rPr>
          <w:rFonts w:asciiTheme="majorBidi" w:hAnsiTheme="majorBidi" w:cstheme="majorBidi" w:hint="cs"/>
          <w:b/>
          <w:bCs/>
          <w:sz w:val="40"/>
          <w:szCs w:val="40"/>
          <w:lang w:bidi="ar-LB"/>
        </w:rPr>
      </w:pPr>
      <w:r>
        <w:rPr>
          <w:rFonts w:asciiTheme="majorBidi" w:hAnsiTheme="majorBidi" w:cstheme="majorBidi" w:hint="cs"/>
          <w:b/>
          <w:bCs/>
          <w:sz w:val="40"/>
          <w:szCs w:val="40"/>
          <w:rtl/>
        </w:rPr>
        <w:t xml:space="preserve">من </w:t>
      </w:r>
      <w:r w:rsidR="001F2884" w:rsidRPr="00431C0D">
        <w:rPr>
          <w:rFonts w:asciiTheme="majorBidi" w:hAnsiTheme="majorBidi" w:cstheme="majorBidi"/>
          <w:b/>
          <w:bCs/>
          <w:sz w:val="40"/>
          <w:szCs w:val="40"/>
          <w:rtl/>
        </w:rPr>
        <w:t>المحافظة</w:t>
      </w:r>
      <w:r>
        <w:rPr>
          <w:rFonts w:asciiTheme="majorBidi" w:hAnsiTheme="majorBidi" w:cstheme="majorBidi" w:hint="cs"/>
          <w:b/>
          <w:bCs/>
          <w:sz w:val="40"/>
          <w:szCs w:val="40"/>
          <w:rtl/>
        </w:rPr>
        <w:t xml:space="preserve"> إلى التحديث</w:t>
      </w:r>
    </w:p>
    <w:p w14:paraId="33AF8174" w14:textId="6C82AE66" w:rsidR="00E25622" w:rsidRPr="005E6900" w:rsidRDefault="005E6900" w:rsidP="00E25622">
      <w:pPr>
        <w:bidi/>
        <w:jc w:val="center"/>
        <w:rPr>
          <w:rFonts w:asciiTheme="majorBidi" w:hAnsiTheme="majorBidi" w:cstheme="majorBidi"/>
          <w:b/>
          <w:bCs/>
          <w:sz w:val="48"/>
          <w:szCs w:val="48"/>
        </w:rPr>
      </w:pPr>
      <w:r w:rsidRPr="005E6900">
        <w:rPr>
          <w:rFonts w:asciiTheme="majorBidi" w:hAnsiTheme="majorBidi" w:cstheme="majorBidi"/>
          <w:b/>
          <w:bCs/>
          <w:sz w:val="48"/>
          <w:szCs w:val="48"/>
          <w:rtl/>
        </w:rPr>
        <w:t>إعادة تشكيل الهوية الوطنية</w:t>
      </w:r>
      <w:r w:rsidR="00E25622">
        <w:rPr>
          <w:rFonts w:asciiTheme="majorBidi" w:hAnsiTheme="majorBidi" w:cstheme="majorBidi" w:hint="cs"/>
          <w:b/>
          <w:bCs/>
          <w:sz w:val="48"/>
          <w:szCs w:val="48"/>
          <w:rtl/>
        </w:rPr>
        <w:t xml:space="preserve"> في السعودية</w:t>
      </w:r>
    </w:p>
    <w:p w14:paraId="396AB08E" w14:textId="77777777" w:rsidR="005E6900" w:rsidRPr="001F2884" w:rsidRDefault="005E6900" w:rsidP="0013080B">
      <w:pPr>
        <w:bidi/>
        <w:jc w:val="both"/>
        <w:rPr>
          <w:rFonts w:asciiTheme="majorBidi" w:hAnsiTheme="majorBidi" w:cstheme="majorBidi"/>
          <w:sz w:val="36"/>
          <w:szCs w:val="36"/>
          <w:rtl/>
        </w:rPr>
      </w:pPr>
    </w:p>
    <w:p w14:paraId="78711761" w14:textId="77777777" w:rsidR="001017C0" w:rsidRDefault="001017C0" w:rsidP="0013080B">
      <w:pPr>
        <w:bidi/>
        <w:jc w:val="both"/>
        <w:rPr>
          <w:rFonts w:asciiTheme="majorBidi" w:hAnsiTheme="majorBidi" w:cstheme="majorBidi"/>
          <w:sz w:val="36"/>
          <w:szCs w:val="36"/>
          <w:rtl/>
        </w:rPr>
      </w:pPr>
    </w:p>
    <w:p w14:paraId="30795022" w14:textId="63F2E611" w:rsidR="005E6900" w:rsidRDefault="001017C0" w:rsidP="001017C0">
      <w:pPr>
        <w:bidi/>
        <w:jc w:val="both"/>
        <w:rPr>
          <w:rFonts w:asciiTheme="majorBidi" w:hAnsiTheme="majorBidi" w:cstheme="majorBidi"/>
          <w:sz w:val="36"/>
          <w:szCs w:val="36"/>
          <w:rtl/>
        </w:rPr>
      </w:pPr>
      <w:r>
        <w:rPr>
          <w:rFonts w:asciiTheme="majorBidi" w:hAnsiTheme="majorBidi" w:cstheme="majorBidi" w:hint="cs"/>
          <w:sz w:val="36"/>
          <w:szCs w:val="36"/>
          <w:rtl/>
        </w:rPr>
        <w:t>فهد الراشد</w:t>
      </w:r>
    </w:p>
    <w:p w14:paraId="70C6740B" w14:textId="77777777" w:rsidR="001017C0" w:rsidRDefault="001017C0" w:rsidP="001017C0">
      <w:pPr>
        <w:bidi/>
        <w:jc w:val="both"/>
        <w:rPr>
          <w:rFonts w:asciiTheme="majorBidi" w:hAnsiTheme="majorBidi" w:cstheme="majorBidi"/>
          <w:sz w:val="36"/>
          <w:szCs w:val="36"/>
          <w:rtl/>
        </w:rPr>
      </w:pPr>
    </w:p>
    <w:p w14:paraId="37E193E1" w14:textId="77777777" w:rsidR="001017C0" w:rsidRDefault="001017C0" w:rsidP="001017C0">
      <w:pPr>
        <w:bidi/>
        <w:jc w:val="both"/>
        <w:rPr>
          <w:rFonts w:asciiTheme="majorBidi" w:hAnsiTheme="majorBidi" w:cstheme="majorBidi"/>
          <w:sz w:val="36"/>
          <w:szCs w:val="36"/>
          <w:rtl/>
        </w:rPr>
      </w:pPr>
    </w:p>
    <w:p w14:paraId="25BE0E8B" w14:textId="37E1DDDE"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مسألة إعادة تشكيل الهوية الوطنية في المملكة السعودية في ضوء التحولات الاجتماعية والثقافية المتسارعة التي صاحبت رؤية 2030</w:t>
      </w:r>
      <w:r>
        <w:rPr>
          <w:rFonts w:asciiTheme="majorBidi" w:hAnsiTheme="majorBidi" w:cstheme="majorBidi" w:hint="cs"/>
          <w:sz w:val="36"/>
          <w:szCs w:val="36"/>
          <w:rtl/>
        </w:rPr>
        <w:t xml:space="preserve"> تصدر عن أسئلة قلق جمّة</w:t>
      </w:r>
      <w:r w:rsidR="00F80A57">
        <w:rPr>
          <w:rFonts w:asciiTheme="majorBidi" w:hAnsiTheme="majorBidi" w:cstheme="majorBidi" w:hint="cs"/>
          <w:sz w:val="36"/>
          <w:szCs w:val="36"/>
          <w:rtl/>
          <w:lang w:bidi="ar-LB"/>
        </w:rPr>
        <w:t xml:space="preserve">، يتصدّرها </w:t>
      </w:r>
      <w:r w:rsidRPr="005E6900">
        <w:rPr>
          <w:rFonts w:asciiTheme="majorBidi" w:hAnsiTheme="majorBidi" w:cstheme="majorBidi"/>
          <w:sz w:val="36"/>
          <w:szCs w:val="36"/>
          <w:rtl/>
        </w:rPr>
        <w:t xml:space="preserve">سؤال محوري مفاده: هل يملك البناء السياسي </w:t>
      </w:r>
      <w:r w:rsidR="00F80A57">
        <w:rPr>
          <w:rFonts w:asciiTheme="majorBidi" w:hAnsiTheme="majorBidi" w:cstheme="majorBidi" w:hint="cs"/>
          <w:sz w:val="36"/>
          <w:szCs w:val="36"/>
          <w:rtl/>
        </w:rPr>
        <w:t xml:space="preserve">في المملكة السعودية </w:t>
      </w:r>
      <w:r w:rsidRPr="005E6900">
        <w:rPr>
          <w:rFonts w:asciiTheme="majorBidi" w:hAnsiTheme="majorBidi" w:cstheme="majorBidi"/>
          <w:sz w:val="36"/>
          <w:szCs w:val="36"/>
          <w:rtl/>
        </w:rPr>
        <w:t>المرونة الكافية لاستيعاب وتيرة هذه التحولات دون أن تنشأ فجوات بنيوية تهدد الاستقرار الاجتماعي؟</w:t>
      </w:r>
    </w:p>
    <w:p w14:paraId="4E589083" w14:textId="6F280EF8" w:rsidR="001F2884" w:rsidRDefault="00F80A57" w:rsidP="00F80A57">
      <w:pPr>
        <w:bidi/>
        <w:jc w:val="both"/>
        <w:rPr>
          <w:rFonts w:asciiTheme="majorBidi" w:hAnsiTheme="majorBidi" w:cstheme="majorBidi"/>
          <w:sz w:val="36"/>
          <w:szCs w:val="36"/>
          <w:rtl/>
        </w:rPr>
      </w:pPr>
      <w:r>
        <w:rPr>
          <w:rFonts w:asciiTheme="majorBidi" w:hAnsiTheme="majorBidi" w:cstheme="majorBidi" w:hint="cs"/>
          <w:sz w:val="36"/>
          <w:szCs w:val="36"/>
          <w:rtl/>
        </w:rPr>
        <w:t xml:space="preserve">للإجابة عن هذا السؤال، </w:t>
      </w:r>
      <w:r w:rsidR="005E6900">
        <w:rPr>
          <w:rFonts w:asciiTheme="majorBidi" w:hAnsiTheme="majorBidi" w:cstheme="majorBidi" w:hint="cs"/>
          <w:sz w:val="36"/>
          <w:szCs w:val="36"/>
          <w:rtl/>
        </w:rPr>
        <w:t xml:space="preserve">نستعرض هنا </w:t>
      </w:r>
      <w:r w:rsidR="005E6900" w:rsidRPr="005E6900">
        <w:rPr>
          <w:rFonts w:asciiTheme="majorBidi" w:hAnsiTheme="majorBidi" w:cstheme="majorBidi"/>
          <w:sz w:val="36"/>
          <w:szCs w:val="36"/>
          <w:rtl/>
        </w:rPr>
        <w:t xml:space="preserve">أربعة محاور رئيسية: طبيعة الهوية الوطنية الجديدة وتجلياتها الرمزية، وإعادة رسم حدود علاقة الدين بالدولة في ظل </w:t>
      </w:r>
      <w:r>
        <w:rPr>
          <w:rFonts w:asciiTheme="majorBidi" w:hAnsiTheme="majorBidi" w:cstheme="majorBidi" w:hint="cs"/>
          <w:sz w:val="36"/>
          <w:szCs w:val="36"/>
          <w:rtl/>
        </w:rPr>
        <w:t xml:space="preserve">حكم </w:t>
      </w:r>
      <w:r w:rsidR="005E6900" w:rsidRPr="005E6900">
        <w:rPr>
          <w:rFonts w:asciiTheme="majorBidi" w:hAnsiTheme="majorBidi" w:cstheme="majorBidi"/>
          <w:sz w:val="36"/>
          <w:szCs w:val="36"/>
          <w:rtl/>
        </w:rPr>
        <w:t xml:space="preserve">محمد بن سلمان، والتحولات القيمية الجوهرية لدى الشباب </w:t>
      </w:r>
      <w:r>
        <w:rPr>
          <w:rFonts w:asciiTheme="majorBidi" w:hAnsiTheme="majorBidi" w:cstheme="majorBidi" w:hint="cs"/>
          <w:sz w:val="36"/>
          <w:szCs w:val="36"/>
          <w:rtl/>
        </w:rPr>
        <w:t xml:space="preserve">في هذا البلد </w:t>
      </w:r>
      <w:r w:rsidR="005E6900" w:rsidRPr="005E6900">
        <w:rPr>
          <w:rFonts w:asciiTheme="majorBidi" w:hAnsiTheme="majorBidi" w:cstheme="majorBidi"/>
          <w:sz w:val="36"/>
          <w:szCs w:val="36"/>
          <w:rtl/>
        </w:rPr>
        <w:t>في مرحلة مابعد الانفتاح، وأثر التحديث الثقافي على منظومة الشرعية السياسية للدولة</w:t>
      </w:r>
      <w:r w:rsidR="005E6900" w:rsidRPr="005E6900">
        <w:rPr>
          <w:rFonts w:asciiTheme="majorBidi" w:hAnsiTheme="majorBidi" w:cstheme="majorBidi"/>
          <w:sz w:val="36"/>
          <w:szCs w:val="36"/>
        </w:rPr>
        <w:t>.</w:t>
      </w:r>
    </w:p>
    <w:p w14:paraId="581B270C" w14:textId="66363206" w:rsidR="005E6900" w:rsidRPr="005E6900" w:rsidRDefault="00F80A57" w:rsidP="0013080B">
      <w:pPr>
        <w:bidi/>
        <w:jc w:val="both"/>
        <w:rPr>
          <w:rFonts w:asciiTheme="majorBidi" w:hAnsiTheme="majorBidi" w:cstheme="majorBidi"/>
          <w:sz w:val="36"/>
          <w:szCs w:val="36"/>
        </w:rPr>
      </w:pPr>
      <w:r>
        <w:rPr>
          <w:rFonts w:asciiTheme="majorBidi" w:hAnsiTheme="majorBidi" w:cstheme="majorBidi" w:hint="cs"/>
          <w:sz w:val="36"/>
          <w:szCs w:val="36"/>
          <w:rtl/>
        </w:rPr>
        <w:t xml:space="preserve">بات جليًا، أن </w:t>
      </w:r>
      <w:r w:rsidR="005E6900" w:rsidRPr="005E6900">
        <w:rPr>
          <w:rFonts w:asciiTheme="majorBidi" w:hAnsiTheme="majorBidi" w:cstheme="majorBidi"/>
          <w:sz w:val="36"/>
          <w:szCs w:val="36"/>
          <w:rtl/>
        </w:rPr>
        <w:t xml:space="preserve">المملكة </w:t>
      </w:r>
      <w:r w:rsidR="001F2884">
        <w:rPr>
          <w:rFonts w:asciiTheme="majorBidi" w:hAnsiTheme="majorBidi" w:cstheme="majorBidi" w:hint="cs"/>
          <w:sz w:val="36"/>
          <w:szCs w:val="36"/>
          <w:rtl/>
        </w:rPr>
        <w:t xml:space="preserve">السعودية </w:t>
      </w:r>
      <w:r w:rsidR="005E6900" w:rsidRPr="005E6900">
        <w:rPr>
          <w:rFonts w:asciiTheme="majorBidi" w:hAnsiTheme="majorBidi" w:cstheme="majorBidi"/>
          <w:sz w:val="36"/>
          <w:szCs w:val="36"/>
          <w:rtl/>
        </w:rPr>
        <w:t>تمر بمرحلة استثنائية من إعادة التعريف الهوياتي التي تتم عبر آلية "التحديث السلطوي"، وأن ثمة توتر</w:t>
      </w:r>
      <w:r w:rsidR="001F2884">
        <w:rPr>
          <w:rFonts w:asciiTheme="majorBidi" w:hAnsiTheme="majorBidi" w:cstheme="majorBidi" w:hint="cs"/>
          <w:sz w:val="36"/>
          <w:szCs w:val="36"/>
          <w:rtl/>
        </w:rPr>
        <w:t>ً</w:t>
      </w:r>
      <w:r w:rsidR="005E6900" w:rsidRPr="005E6900">
        <w:rPr>
          <w:rFonts w:asciiTheme="majorBidi" w:hAnsiTheme="majorBidi" w:cstheme="majorBidi"/>
          <w:sz w:val="36"/>
          <w:szCs w:val="36"/>
          <w:rtl/>
        </w:rPr>
        <w:t>ا بنيوي</w:t>
      </w:r>
      <w:r w:rsidR="001F2884">
        <w:rPr>
          <w:rFonts w:asciiTheme="majorBidi" w:hAnsiTheme="majorBidi" w:cstheme="majorBidi" w:hint="cs"/>
          <w:sz w:val="36"/>
          <w:szCs w:val="36"/>
          <w:rtl/>
        </w:rPr>
        <w:t>ً</w:t>
      </w:r>
      <w:r w:rsidR="005E6900" w:rsidRPr="005E6900">
        <w:rPr>
          <w:rFonts w:asciiTheme="majorBidi" w:hAnsiTheme="majorBidi" w:cstheme="majorBidi"/>
          <w:sz w:val="36"/>
          <w:szCs w:val="36"/>
          <w:rtl/>
        </w:rPr>
        <w:t>ا كامن</w:t>
      </w:r>
      <w:r w:rsidR="001F2884">
        <w:rPr>
          <w:rFonts w:asciiTheme="majorBidi" w:hAnsiTheme="majorBidi" w:cstheme="majorBidi" w:hint="cs"/>
          <w:sz w:val="36"/>
          <w:szCs w:val="36"/>
          <w:rtl/>
        </w:rPr>
        <w:t>ً</w:t>
      </w:r>
      <w:r w:rsidR="005E6900" w:rsidRPr="005E6900">
        <w:rPr>
          <w:rFonts w:asciiTheme="majorBidi" w:hAnsiTheme="majorBidi" w:cstheme="majorBidi"/>
          <w:sz w:val="36"/>
          <w:szCs w:val="36"/>
          <w:rtl/>
        </w:rPr>
        <w:t>ا بين مشروع التحديث من فوق والحراك الاجتماعي المتشكّل في الأسفل، وأن نجاح هذه المرحلة أو إخفاقها مرهون في جوهره بقدرة الدولة على الأداء الاقتصادي الموعود وإدارة الفجوات الجيلية والقيمية باحترافية سياسية مستدامة</w:t>
      </w:r>
      <w:r w:rsidR="005E6900" w:rsidRPr="005E6900">
        <w:rPr>
          <w:rFonts w:asciiTheme="majorBidi" w:hAnsiTheme="majorBidi" w:cstheme="majorBidi"/>
          <w:sz w:val="36"/>
          <w:szCs w:val="36"/>
        </w:rPr>
        <w:t>.</w:t>
      </w:r>
    </w:p>
    <w:p w14:paraId="29604806" w14:textId="360B0FF1" w:rsidR="005E6900" w:rsidRPr="005E6900" w:rsidRDefault="001F2884" w:rsidP="0013080B">
      <w:pPr>
        <w:bidi/>
        <w:jc w:val="both"/>
        <w:rPr>
          <w:rFonts w:asciiTheme="majorBidi" w:hAnsiTheme="majorBidi" w:cstheme="majorBidi"/>
          <w:sz w:val="36"/>
          <w:szCs w:val="36"/>
        </w:rPr>
      </w:pPr>
      <w:r>
        <w:rPr>
          <w:rFonts w:asciiTheme="majorBidi" w:hAnsiTheme="majorBidi" w:cstheme="majorBidi" w:hint="cs"/>
          <w:sz w:val="36"/>
          <w:szCs w:val="36"/>
          <w:rtl/>
        </w:rPr>
        <w:t xml:space="preserve">في السياق العام، </w:t>
      </w:r>
      <w:r w:rsidR="005E6900" w:rsidRPr="005E6900">
        <w:rPr>
          <w:rFonts w:asciiTheme="majorBidi" w:hAnsiTheme="majorBidi" w:cstheme="majorBidi"/>
          <w:sz w:val="36"/>
          <w:szCs w:val="36"/>
          <w:rtl/>
        </w:rPr>
        <w:t>تقف المملكة السعودية اليوم عند مفترق تاريخي نادر في مسيرتها السياسية والاجتماعية؛ إذ تشهد تحولات بنيوية عميقة تمسّ جوهر العقد الاجتماعي الذي قامت عليه الدولة منذ تأسيسها عام 1932م</w:t>
      </w:r>
      <w:r w:rsidR="001017C0">
        <w:rPr>
          <w:rFonts w:asciiTheme="majorBidi" w:hAnsiTheme="majorBidi" w:cstheme="majorBidi" w:hint="cs"/>
          <w:sz w:val="36"/>
          <w:szCs w:val="36"/>
          <w:rtl/>
        </w:rPr>
        <w:t>.</w:t>
      </w:r>
      <w:r w:rsidR="005E6900" w:rsidRPr="005E6900">
        <w:rPr>
          <w:rFonts w:asciiTheme="majorBidi" w:hAnsiTheme="majorBidi" w:cstheme="majorBidi"/>
          <w:sz w:val="36"/>
          <w:szCs w:val="36"/>
          <w:rtl/>
        </w:rPr>
        <w:t xml:space="preserve"> ففي عام 2016م، أطلق ولي العهد محمد بن سلمان رؤية 2030 </w:t>
      </w:r>
      <w:r w:rsidR="00F80A57">
        <w:rPr>
          <w:rFonts w:asciiTheme="majorBidi" w:hAnsiTheme="majorBidi" w:cstheme="majorBidi" w:hint="cs"/>
          <w:sz w:val="36"/>
          <w:szCs w:val="36"/>
          <w:rtl/>
        </w:rPr>
        <w:t>و</w:t>
      </w:r>
      <w:r w:rsidR="005E6900" w:rsidRPr="005E6900">
        <w:rPr>
          <w:rFonts w:asciiTheme="majorBidi" w:hAnsiTheme="majorBidi" w:cstheme="majorBidi"/>
          <w:sz w:val="36"/>
          <w:szCs w:val="36"/>
          <w:rtl/>
        </w:rPr>
        <w:t xml:space="preserve">لم تكن مجرد خطة اقتصادية لتنويع مصادر الدخل </w:t>
      </w:r>
      <w:r w:rsidR="005E6900" w:rsidRPr="005E6900">
        <w:rPr>
          <w:rFonts w:asciiTheme="majorBidi" w:hAnsiTheme="majorBidi" w:cstheme="majorBidi"/>
          <w:sz w:val="36"/>
          <w:szCs w:val="36"/>
          <w:rtl/>
        </w:rPr>
        <w:lastRenderedPageBreak/>
        <w:t xml:space="preserve">وتقليل الاعتماد على النفط، </w:t>
      </w:r>
      <w:r w:rsidR="00F80A57">
        <w:rPr>
          <w:rFonts w:asciiTheme="majorBidi" w:hAnsiTheme="majorBidi" w:cstheme="majorBidi" w:hint="cs"/>
          <w:sz w:val="36"/>
          <w:szCs w:val="36"/>
          <w:rtl/>
        </w:rPr>
        <w:t xml:space="preserve">على الرغم من مركزيته في الرؤية، </w:t>
      </w:r>
      <w:r w:rsidR="005E6900" w:rsidRPr="005E6900">
        <w:rPr>
          <w:rFonts w:asciiTheme="majorBidi" w:hAnsiTheme="majorBidi" w:cstheme="majorBidi"/>
          <w:sz w:val="36"/>
          <w:szCs w:val="36"/>
          <w:rtl/>
        </w:rPr>
        <w:t>بل تحوّلت في جوهرها إلى مشروع لإعادة تعريف المجتمع والدولة في آنٍ مع</w:t>
      </w:r>
      <w:r>
        <w:rPr>
          <w:rFonts w:asciiTheme="majorBidi" w:hAnsiTheme="majorBidi" w:cstheme="majorBidi" w:hint="cs"/>
          <w:sz w:val="36"/>
          <w:szCs w:val="36"/>
          <w:rtl/>
        </w:rPr>
        <w:t>ً</w:t>
      </w:r>
      <w:r w:rsidR="005E6900" w:rsidRPr="005E6900">
        <w:rPr>
          <w:rFonts w:asciiTheme="majorBidi" w:hAnsiTheme="majorBidi" w:cstheme="majorBidi"/>
          <w:sz w:val="36"/>
          <w:szCs w:val="36"/>
          <w:rtl/>
        </w:rPr>
        <w:t>ا</w:t>
      </w:r>
      <w:r>
        <w:rPr>
          <w:rFonts w:asciiTheme="majorBidi" w:hAnsiTheme="majorBidi" w:cstheme="majorBidi" w:hint="cs"/>
          <w:sz w:val="36"/>
          <w:szCs w:val="36"/>
          <w:rtl/>
        </w:rPr>
        <w:t>.</w:t>
      </w:r>
    </w:p>
    <w:p w14:paraId="6DB7D6A2" w14:textId="616F5735"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 xml:space="preserve">في غضون سنوات قليلة، شهدت </w:t>
      </w:r>
      <w:r w:rsidR="001F2884">
        <w:rPr>
          <w:rFonts w:asciiTheme="majorBidi" w:hAnsiTheme="majorBidi" w:cstheme="majorBidi" w:hint="cs"/>
          <w:sz w:val="36"/>
          <w:szCs w:val="36"/>
          <w:rtl/>
        </w:rPr>
        <w:t xml:space="preserve">السعودية </w:t>
      </w:r>
      <w:r w:rsidRPr="005E6900">
        <w:rPr>
          <w:rFonts w:asciiTheme="majorBidi" w:hAnsiTheme="majorBidi" w:cstheme="majorBidi"/>
          <w:sz w:val="36"/>
          <w:szCs w:val="36"/>
          <w:rtl/>
        </w:rPr>
        <w:t>تحو</w:t>
      </w:r>
      <w:r w:rsidR="001017C0">
        <w:rPr>
          <w:rFonts w:asciiTheme="majorBidi" w:hAnsiTheme="majorBidi" w:cstheme="majorBidi" w:hint="cs"/>
          <w:sz w:val="36"/>
          <w:szCs w:val="36"/>
          <w:rtl/>
        </w:rPr>
        <w:t>ّ</w:t>
      </w:r>
      <w:r w:rsidRPr="005E6900">
        <w:rPr>
          <w:rFonts w:asciiTheme="majorBidi" w:hAnsiTheme="majorBidi" w:cstheme="majorBidi"/>
          <w:sz w:val="36"/>
          <w:szCs w:val="36"/>
          <w:rtl/>
        </w:rPr>
        <w:t>لات لم تكن متخيَّلة قبل عقد</w:t>
      </w:r>
      <w:r w:rsidR="001017C0">
        <w:rPr>
          <w:rFonts w:asciiTheme="majorBidi" w:hAnsiTheme="majorBidi" w:cstheme="majorBidi" w:hint="cs"/>
          <w:sz w:val="36"/>
          <w:szCs w:val="36"/>
          <w:rtl/>
        </w:rPr>
        <w:t xml:space="preserve"> من الزمن</w:t>
      </w:r>
      <w:r w:rsidRPr="005E6900">
        <w:rPr>
          <w:rFonts w:asciiTheme="majorBidi" w:hAnsiTheme="majorBidi" w:cstheme="majorBidi"/>
          <w:sz w:val="36"/>
          <w:szCs w:val="36"/>
          <w:rtl/>
        </w:rPr>
        <w:t>: فُتحت قاعات السينما بعد حظر امتد أربعةً وثلاثين عام</w:t>
      </w:r>
      <w:r w:rsidR="001F2884">
        <w:rPr>
          <w:rFonts w:asciiTheme="majorBidi" w:hAnsiTheme="majorBidi" w:cstheme="majorBidi" w:hint="cs"/>
          <w:sz w:val="36"/>
          <w:szCs w:val="36"/>
          <w:rtl/>
        </w:rPr>
        <w:t>ً</w:t>
      </w:r>
      <w:r w:rsidRPr="005E6900">
        <w:rPr>
          <w:rFonts w:asciiTheme="majorBidi" w:hAnsiTheme="majorBidi" w:cstheme="majorBidi"/>
          <w:sz w:val="36"/>
          <w:szCs w:val="36"/>
          <w:rtl/>
        </w:rPr>
        <w:t xml:space="preserve">ا، وأُتيح للمرأة حق قيادة السيارة وارتياد الملاعب الرياضية والسفر دون اشتراط </w:t>
      </w:r>
      <w:r w:rsidR="001017C0">
        <w:rPr>
          <w:rFonts w:asciiTheme="majorBidi" w:hAnsiTheme="majorBidi" w:cstheme="majorBidi" w:hint="cs"/>
          <w:sz w:val="36"/>
          <w:szCs w:val="36"/>
          <w:rtl/>
        </w:rPr>
        <w:t xml:space="preserve">إذن أو مرافقة </w:t>
      </w:r>
      <w:r w:rsidRPr="005E6900">
        <w:rPr>
          <w:rFonts w:asciiTheme="majorBidi" w:hAnsiTheme="majorBidi" w:cstheme="majorBidi"/>
          <w:sz w:val="36"/>
          <w:szCs w:val="36"/>
          <w:rtl/>
        </w:rPr>
        <w:t xml:space="preserve">ولي الأمر، وانتشرت الفعاليات الترفيهية والحفلات الموسيقية في العلن، وتراجعت صلاحيات هيئة الأمر بالمعروف والنهي عن المنكر </w:t>
      </w:r>
      <w:r w:rsidR="001017C0">
        <w:rPr>
          <w:rFonts w:asciiTheme="majorBidi" w:hAnsiTheme="majorBidi" w:cstheme="majorBidi" w:hint="cs"/>
          <w:sz w:val="36"/>
          <w:szCs w:val="36"/>
          <w:rtl/>
        </w:rPr>
        <w:t xml:space="preserve">في الفضاء العام </w:t>
      </w:r>
      <w:r w:rsidRPr="005E6900">
        <w:rPr>
          <w:rFonts w:asciiTheme="majorBidi" w:hAnsiTheme="majorBidi" w:cstheme="majorBidi"/>
          <w:sz w:val="36"/>
          <w:szCs w:val="36"/>
          <w:rtl/>
        </w:rPr>
        <w:t>حتى كادت تُختزل رمزي</w:t>
      </w:r>
      <w:r w:rsidR="001017C0">
        <w:rPr>
          <w:rFonts w:asciiTheme="majorBidi" w:hAnsiTheme="majorBidi" w:cstheme="majorBidi" w:hint="cs"/>
          <w:sz w:val="36"/>
          <w:szCs w:val="36"/>
          <w:rtl/>
        </w:rPr>
        <w:t>ً</w:t>
      </w:r>
      <w:r w:rsidRPr="005E6900">
        <w:rPr>
          <w:rFonts w:asciiTheme="majorBidi" w:hAnsiTheme="majorBidi" w:cstheme="majorBidi"/>
          <w:sz w:val="36"/>
          <w:szCs w:val="36"/>
          <w:rtl/>
        </w:rPr>
        <w:t>ا، وأُعيدت كتابة المناهج الدراسية لتُعلي من شأن المواطنة الوطنية على حساب الهوية الدينية</w:t>
      </w:r>
      <w:r w:rsidR="001017C0">
        <w:rPr>
          <w:rFonts w:asciiTheme="majorBidi" w:hAnsiTheme="majorBidi" w:cstheme="majorBidi" w:hint="cs"/>
          <w:sz w:val="36"/>
          <w:szCs w:val="36"/>
          <w:rtl/>
        </w:rPr>
        <w:t>.</w:t>
      </w:r>
    </w:p>
    <w:p w14:paraId="2304BC66" w14:textId="26739AA8" w:rsidR="005E6900" w:rsidRPr="005E6900" w:rsidRDefault="001017C0" w:rsidP="0013080B">
      <w:pPr>
        <w:bidi/>
        <w:jc w:val="both"/>
        <w:rPr>
          <w:rFonts w:asciiTheme="majorBidi" w:hAnsiTheme="majorBidi" w:cstheme="majorBidi"/>
          <w:sz w:val="36"/>
          <w:szCs w:val="36"/>
        </w:rPr>
      </w:pPr>
      <w:r>
        <w:rPr>
          <w:rFonts w:asciiTheme="majorBidi" w:hAnsiTheme="majorBidi" w:cstheme="majorBidi" w:hint="cs"/>
          <w:sz w:val="36"/>
          <w:szCs w:val="36"/>
          <w:rtl/>
        </w:rPr>
        <w:t>و</w:t>
      </w:r>
      <w:r w:rsidR="00F80A57">
        <w:rPr>
          <w:rFonts w:asciiTheme="majorBidi" w:hAnsiTheme="majorBidi" w:cstheme="majorBidi" w:hint="cs"/>
          <w:sz w:val="36"/>
          <w:szCs w:val="36"/>
          <w:rtl/>
        </w:rPr>
        <w:t xml:space="preserve">في هذا المفصل، </w:t>
      </w:r>
      <w:r w:rsidR="005E6900" w:rsidRPr="005E6900">
        <w:rPr>
          <w:rFonts w:asciiTheme="majorBidi" w:hAnsiTheme="majorBidi" w:cstheme="majorBidi"/>
          <w:sz w:val="36"/>
          <w:szCs w:val="36"/>
          <w:rtl/>
        </w:rPr>
        <w:t xml:space="preserve">تكتسب </w:t>
      </w:r>
      <w:r w:rsidR="00F80A57">
        <w:rPr>
          <w:rFonts w:asciiTheme="majorBidi" w:hAnsiTheme="majorBidi" w:cstheme="majorBidi" w:hint="cs"/>
          <w:sz w:val="36"/>
          <w:szCs w:val="36"/>
          <w:rtl/>
        </w:rPr>
        <w:t xml:space="preserve">مقاربة الهوية الجديدة </w:t>
      </w:r>
      <w:r w:rsidR="005E6900" w:rsidRPr="005E6900">
        <w:rPr>
          <w:rFonts w:asciiTheme="majorBidi" w:hAnsiTheme="majorBidi" w:cstheme="majorBidi"/>
          <w:sz w:val="36"/>
          <w:szCs w:val="36"/>
          <w:rtl/>
        </w:rPr>
        <w:t>أهميتها من ثلاثة محاور متشابكة: أولاً، الأهمية الإقليمية للمملكة السعودية ب</w:t>
      </w:r>
      <w:r>
        <w:rPr>
          <w:rFonts w:asciiTheme="majorBidi" w:hAnsiTheme="majorBidi" w:cstheme="majorBidi" w:hint="cs"/>
          <w:sz w:val="36"/>
          <w:szCs w:val="36"/>
          <w:rtl/>
        </w:rPr>
        <w:t xml:space="preserve">كونها من </w:t>
      </w:r>
      <w:r w:rsidR="005E6900" w:rsidRPr="005E6900">
        <w:rPr>
          <w:rFonts w:asciiTheme="majorBidi" w:hAnsiTheme="majorBidi" w:cstheme="majorBidi"/>
          <w:sz w:val="36"/>
          <w:szCs w:val="36"/>
          <w:rtl/>
        </w:rPr>
        <w:t xml:space="preserve">أكبر اقتصادات </w:t>
      </w:r>
      <w:r>
        <w:rPr>
          <w:rFonts w:asciiTheme="majorBidi" w:hAnsiTheme="majorBidi" w:cstheme="majorBidi" w:hint="cs"/>
          <w:sz w:val="36"/>
          <w:szCs w:val="36"/>
          <w:rtl/>
        </w:rPr>
        <w:t>غرب آسيا</w:t>
      </w:r>
      <w:r w:rsidR="00F80A57">
        <w:rPr>
          <w:rFonts w:asciiTheme="majorBidi" w:hAnsiTheme="majorBidi" w:cstheme="majorBidi" w:hint="cs"/>
          <w:sz w:val="36"/>
          <w:szCs w:val="36"/>
          <w:rtl/>
        </w:rPr>
        <w:t>،</w:t>
      </w:r>
      <w:r>
        <w:rPr>
          <w:rFonts w:asciiTheme="majorBidi" w:hAnsiTheme="majorBidi" w:cstheme="majorBidi" w:hint="cs"/>
          <w:sz w:val="36"/>
          <w:szCs w:val="36"/>
          <w:rtl/>
        </w:rPr>
        <w:t xml:space="preserve"> </w:t>
      </w:r>
      <w:r w:rsidR="005E6900" w:rsidRPr="005E6900">
        <w:rPr>
          <w:rFonts w:asciiTheme="majorBidi" w:hAnsiTheme="majorBidi" w:cstheme="majorBidi"/>
          <w:sz w:val="36"/>
          <w:szCs w:val="36"/>
          <w:rtl/>
        </w:rPr>
        <w:t>و</w:t>
      </w:r>
      <w:r w:rsidR="00F80A57">
        <w:rPr>
          <w:rFonts w:asciiTheme="majorBidi" w:hAnsiTheme="majorBidi" w:cstheme="majorBidi" w:hint="cs"/>
          <w:sz w:val="36"/>
          <w:szCs w:val="36"/>
          <w:rtl/>
        </w:rPr>
        <w:t>سيطرتها على أ</w:t>
      </w:r>
      <w:r w:rsidR="005E6900" w:rsidRPr="005E6900">
        <w:rPr>
          <w:rFonts w:asciiTheme="majorBidi" w:hAnsiTheme="majorBidi" w:cstheme="majorBidi"/>
          <w:sz w:val="36"/>
          <w:szCs w:val="36"/>
          <w:rtl/>
        </w:rPr>
        <w:t>قدس البقاع الإسلامية؛ إذ تُلقي تحولاتها بظلالها على المحيط العربي والإسلامي بأسره. وثاني</w:t>
      </w:r>
      <w:r>
        <w:rPr>
          <w:rFonts w:asciiTheme="majorBidi" w:hAnsiTheme="majorBidi" w:cstheme="majorBidi" w:hint="cs"/>
          <w:sz w:val="36"/>
          <w:szCs w:val="36"/>
          <w:rtl/>
        </w:rPr>
        <w:t>ً</w:t>
      </w:r>
      <w:r w:rsidR="005E6900" w:rsidRPr="005E6900">
        <w:rPr>
          <w:rFonts w:asciiTheme="majorBidi" w:hAnsiTheme="majorBidi" w:cstheme="majorBidi"/>
          <w:sz w:val="36"/>
          <w:szCs w:val="36"/>
          <w:rtl/>
        </w:rPr>
        <w:t>ا، الاستثنائية التاريخية لهذه اللحظة التي يجري فيها تغيير بنيوي عميق في غضون سنوات لا في غضون عقود. وثالث</w:t>
      </w:r>
      <w:r>
        <w:rPr>
          <w:rFonts w:asciiTheme="majorBidi" w:hAnsiTheme="majorBidi" w:cstheme="majorBidi" w:hint="cs"/>
          <w:sz w:val="36"/>
          <w:szCs w:val="36"/>
          <w:rtl/>
        </w:rPr>
        <w:t>ً</w:t>
      </w:r>
      <w:r w:rsidR="005E6900" w:rsidRPr="005E6900">
        <w:rPr>
          <w:rFonts w:asciiTheme="majorBidi" w:hAnsiTheme="majorBidi" w:cstheme="majorBidi"/>
          <w:sz w:val="36"/>
          <w:szCs w:val="36"/>
          <w:rtl/>
        </w:rPr>
        <w:t xml:space="preserve">ا، الندرة </w:t>
      </w:r>
      <w:r>
        <w:rPr>
          <w:rFonts w:asciiTheme="majorBidi" w:hAnsiTheme="majorBidi" w:cstheme="majorBidi" w:hint="cs"/>
          <w:sz w:val="36"/>
          <w:szCs w:val="36"/>
          <w:rtl/>
        </w:rPr>
        <w:t xml:space="preserve">البحثية </w:t>
      </w:r>
      <w:r w:rsidR="005E6900" w:rsidRPr="005E6900">
        <w:rPr>
          <w:rFonts w:asciiTheme="majorBidi" w:hAnsiTheme="majorBidi" w:cstheme="majorBidi"/>
          <w:sz w:val="36"/>
          <w:szCs w:val="36"/>
          <w:rtl/>
        </w:rPr>
        <w:t xml:space="preserve">في تناول الأبعاد الاجتماعية للتحول </w:t>
      </w:r>
      <w:r w:rsidR="00F80A57">
        <w:rPr>
          <w:rFonts w:asciiTheme="majorBidi" w:hAnsiTheme="majorBidi" w:cstheme="majorBidi" w:hint="cs"/>
          <w:sz w:val="36"/>
          <w:szCs w:val="36"/>
          <w:rtl/>
        </w:rPr>
        <w:t xml:space="preserve">الاقتصادي ـ الاجتماعي </w:t>
      </w:r>
      <w:r w:rsidR="005E6900" w:rsidRPr="005E6900">
        <w:rPr>
          <w:rFonts w:asciiTheme="majorBidi" w:hAnsiTheme="majorBidi" w:cstheme="majorBidi"/>
          <w:sz w:val="36"/>
          <w:szCs w:val="36"/>
          <w:rtl/>
        </w:rPr>
        <w:t>من منظور تكاملي يجمع بين التحليل السوسيولوجي والسياسي</w:t>
      </w:r>
      <w:r w:rsidR="005E6900" w:rsidRPr="005E6900">
        <w:rPr>
          <w:rFonts w:asciiTheme="majorBidi" w:hAnsiTheme="majorBidi" w:cstheme="majorBidi"/>
          <w:sz w:val="36"/>
          <w:szCs w:val="36"/>
        </w:rPr>
        <w:t>.</w:t>
      </w:r>
    </w:p>
    <w:p w14:paraId="55310427" w14:textId="3C00E2C4" w:rsidR="00030802" w:rsidRPr="00030802" w:rsidRDefault="00030802" w:rsidP="0013080B">
      <w:pPr>
        <w:bidi/>
        <w:jc w:val="both"/>
        <w:rPr>
          <w:rFonts w:asciiTheme="majorBidi" w:hAnsiTheme="majorBidi" w:cstheme="majorBidi"/>
          <w:b/>
          <w:bCs/>
          <w:sz w:val="36"/>
          <w:szCs w:val="36"/>
          <w:rtl/>
        </w:rPr>
      </w:pPr>
      <w:r w:rsidRPr="00030802">
        <w:rPr>
          <w:rFonts w:asciiTheme="majorBidi" w:hAnsiTheme="majorBidi" w:cs="Times New Roman"/>
          <w:b/>
          <w:bCs/>
          <w:sz w:val="36"/>
          <w:szCs w:val="36"/>
          <w:rtl/>
        </w:rPr>
        <w:t>التحو</w:t>
      </w:r>
      <w:r w:rsidR="00F80A57">
        <w:rPr>
          <w:rFonts w:asciiTheme="majorBidi" w:hAnsiTheme="majorBidi" w:cs="Times New Roman" w:hint="cs"/>
          <w:b/>
          <w:bCs/>
          <w:sz w:val="36"/>
          <w:szCs w:val="36"/>
          <w:rtl/>
        </w:rPr>
        <w:t>ّ</w:t>
      </w:r>
      <w:r w:rsidRPr="00030802">
        <w:rPr>
          <w:rFonts w:asciiTheme="majorBidi" w:hAnsiTheme="majorBidi" w:cs="Times New Roman"/>
          <w:b/>
          <w:bCs/>
          <w:sz w:val="36"/>
          <w:szCs w:val="36"/>
          <w:rtl/>
        </w:rPr>
        <w:t>ل الهوياتي من الدين إلى التراب</w:t>
      </w:r>
    </w:p>
    <w:p w14:paraId="4A48E325" w14:textId="520523BF" w:rsidR="00030802" w:rsidRPr="00030802" w:rsidRDefault="00030802" w:rsidP="0013080B">
      <w:pPr>
        <w:bidi/>
        <w:jc w:val="both"/>
        <w:rPr>
          <w:rFonts w:asciiTheme="majorBidi" w:hAnsiTheme="majorBidi" w:cstheme="majorBidi"/>
          <w:sz w:val="36"/>
          <w:szCs w:val="36"/>
          <w:rtl/>
        </w:rPr>
      </w:pPr>
      <w:r w:rsidRPr="00030802">
        <w:rPr>
          <w:rFonts w:asciiTheme="majorBidi" w:hAnsiTheme="majorBidi" w:cs="Times New Roman"/>
          <w:sz w:val="36"/>
          <w:szCs w:val="36"/>
          <w:rtl/>
        </w:rPr>
        <w:t xml:space="preserve">شكّل الدين، طوال القرنين الماضيين، الركيزة المركزية التي قامت عليها الهوية الجمعية في المملكة السعودية. فلم تكن </w:t>
      </w:r>
      <w:r w:rsidR="001017C0">
        <w:rPr>
          <w:rFonts w:asciiTheme="majorBidi" w:hAnsiTheme="majorBidi" w:cs="Times New Roman" w:hint="cs"/>
          <w:sz w:val="36"/>
          <w:szCs w:val="36"/>
          <w:rtl/>
        </w:rPr>
        <w:t>الأخيرة</w:t>
      </w:r>
      <w:r w:rsidRPr="00030802">
        <w:rPr>
          <w:rFonts w:asciiTheme="majorBidi" w:hAnsiTheme="majorBidi" w:cs="Times New Roman"/>
          <w:sz w:val="36"/>
          <w:szCs w:val="36"/>
          <w:rtl/>
        </w:rPr>
        <w:t>، عند نشأتها، دولةً وطنية بالمعنى المتعارف عليه في الأدبيات السياسية الحديثة، بقدر ما كانت مشروعًا دينيًا</w:t>
      </w:r>
      <w:r w:rsidR="001017C0">
        <w:rPr>
          <w:rFonts w:asciiTheme="majorBidi" w:hAnsiTheme="majorBidi" w:cs="Times New Roman" w:hint="cs"/>
          <w:sz w:val="36"/>
          <w:szCs w:val="36"/>
          <w:rtl/>
        </w:rPr>
        <w:t xml:space="preserve"> </w:t>
      </w:r>
      <w:r w:rsidRPr="00030802">
        <w:rPr>
          <w:rFonts w:asciiTheme="majorBidi" w:hAnsiTheme="majorBidi" w:cs="Times New Roman"/>
          <w:sz w:val="36"/>
          <w:szCs w:val="36"/>
          <w:rtl/>
        </w:rPr>
        <w:t>-</w:t>
      </w:r>
      <w:r w:rsidR="001017C0">
        <w:rPr>
          <w:rFonts w:asciiTheme="majorBidi" w:hAnsiTheme="majorBidi" w:cs="Times New Roman" w:hint="cs"/>
          <w:sz w:val="36"/>
          <w:szCs w:val="36"/>
          <w:rtl/>
        </w:rPr>
        <w:t xml:space="preserve"> </w:t>
      </w:r>
      <w:r w:rsidRPr="00030802">
        <w:rPr>
          <w:rFonts w:asciiTheme="majorBidi" w:hAnsiTheme="majorBidi" w:cs="Times New Roman"/>
          <w:sz w:val="36"/>
          <w:szCs w:val="36"/>
          <w:rtl/>
        </w:rPr>
        <w:t>سياسيًا تأسس على التحالف التاريخي الذي عُقد في الدرعية سنة 1744 بين الأمير محمد بن سعود والشيخ محمد بن عبد الوهاب. وقد منح هذا التحالف آل سعود السلطة السياسية، بينما منح علماء الدعوة الوهابية سلطةً واسعة على المجال الديني والاجتماعي والقضائي والتعليمي، لتنشأ بذلك صيغة حكم يقوم فيها الدين بوصفه المصدر الأول للشرعية السياسية والاجتماعية</w:t>
      </w:r>
      <w:r>
        <w:rPr>
          <w:rStyle w:val="FootnoteReference"/>
          <w:rFonts w:asciiTheme="majorBidi" w:hAnsiTheme="majorBidi" w:cs="Times New Roman"/>
          <w:sz w:val="36"/>
          <w:szCs w:val="36"/>
          <w:rtl/>
        </w:rPr>
        <w:footnoteReference w:id="1"/>
      </w:r>
      <w:r>
        <w:rPr>
          <w:rFonts w:asciiTheme="majorBidi" w:hAnsiTheme="majorBidi" w:cstheme="majorBidi" w:hint="cs"/>
          <w:sz w:val="36"/>
          <w:szCs w:val="36"/>
          <w:rtl/>
        </w:rPr>
        <w:t>.</w:t>
      </w:r>
    </w:p>
    <w:p w14:paraId="29FA7A53" w14:textId="6A9FFA94" w:rsidR="00030802" w:rsidRDefault="00030802" w:rsidP="0013080B">
      <w:pPr>
        <w:bidi/>
        <w:jc w:val="both"/>
        <w:rPr>
          <w:rFonts w:asciiTheme="majorBidi" w:hAnsiTheme="majorBidi" w:cstheme="majorBidi"/>
          <w:sz w:val="36"/>
          <w:szCs w:val="36"/>
          <w:rtl/>
        </w:rPr>
      </w:pPr>
      <w:r w:rsidRPr="00030802">
        <w:rPr>
          <w:rFonts w:asciiTheme="majorBidi" w:hAnsiTheme="majorBidi" w:cs="Times New Roman"/>
          <w:sz w:val="36"/>
          <w:szCs w:val="36"/>
          <w:rtl/>
        </w:rPr>
        <w:t>وقد لاحظ المؤرخ ديفيد كومينز</w:t>
      </w:r>
      <w:r w:rsidR="001017C0">
        <w:rPr>
          <w:rFonts w:asciiTheme="majorBidi" w:hAnsiTheme="majorBidi" w:cs="Times New Roman" w:hint="cs"/>
          <w:sz w:val="36"/>
          <w:szCs w:val="36"/>
          <w:rtl/>
        </w:rPr>
        <w:t xml:space="preserve"> </w:t>
      </w:r>
      <w:r w:rsidRPr="00030802">
        <w:rPr>
          <w:rFonts w:asciiTheme="majorBidi" w:hAnsiTheme="majorBidi" w:cs="Times New Roman"/>
          <w:sz w:val="36"/>
          <w:szCs w:val="36"/>
          <w:rtl/>
        </w:rPr>
        <w:t xml:space="preserve">أن الدعوة الوهابية لم تكن مجرد حركة إصلاح ديني، بل تحولت بعد تحالفها مع آل سعود إلى أيديولوجيا دولة، وفّرت الإطار العقدي الذي </w:t>
      </w:r>
      <w:r w:rsidRPr="00030802">
        <w:rPr>
          <w:rFonts w:asciiTheme="majorBidi" w:hAnsiTheme="majorBidi" w:cs="Times New Roman"/>
          <w:sz w:val="36"/>
          <w:szCs w:val="36"/>
          <w:rtl/>
        </w:rPr>
        <w:lastRenderedPageBreak/>
        <w:t>شرعن التوسع السياسي والعسكري، ورسّخ مفهوم الطاعة الدينية للإمام ب</w:t>
      </w:r>
      <w:r w:rsidR="001017C0">
        <w:rPr>
          <w:rFonts w:asciiTheme="majorBidi" w:hAnsiTheme="majorBidi" w:cs="Times New Roman" w:hint="cs"/>
          <w:sz w:val="36"/>
          <w:szCs w:val="36"/>
          <w:rtl/>
        </w:rPr>
        <w:t xml:space="preserve">كونه </w:t>
      </w:r>
      <w:r w:rsidRPr="00030802">
        <w:rPr>
          <w:rFonts w:asciiTheme="majorBidi" w:hAnsiTheme="majorBidi" w:cs="Times New Roman"/>
          <w:sz w:val="36"/>
          <w:szCs w:val="36"/>
          <w:rtl/>
        </w:rPr>
        <w:t>جزءًا من العقيدة نفسها. ومن ثمّ أصبح الانتماء إلى "الجماعة الموحّدة" سابقًا على أي انتماء جغرافي أو قومي، وهو ما جعل الهوية الدينية تتقدم على الهوية الوطنية طوال مراحل تشكل الدولة السعودية</w:t>
      </w:r>
      <w:r w:rsidRPr="00030802">
        <w:rPr>
          <w:rFonts w:asciiTheme="majorBidi" w:hAnsiTheme="majorBidi" w:cstheme="majorBidi"/>
          <w:sz w:val="36"/>
          <w:szCs w:val="36"/>
        </w:rPr>
        <w:t>.</w:t>
      </w:r>
      <w:r w:rsidR="0086382A">
        <w:rPr>
          <w:rStyle w:val="FootnoteReference"/>
          <w:rFonts w:asciiTheme="majorBidi" w:hAnsiTheme="majorBidi" w:cstheme="majorBidi"/>
          <w:sz w:val="36"/>
          <w:szCs w:val="36"/>
        </w:rPr>
        <w:footnoteReference w:id="2"/>
      </w:r>
    </w:p>
    <w:p w14:paraId="262539BE" w14:textId="01D69109" w:rsidR="00CC2713" w:rsidRPr="005E6900" w:rsidRDefault="00CC2713" w:rsidP="00CC2713">
      <w:pPr>
        <w:bidi/>
        <w:jc w:val="both"/>
        <w:rPr>
          <w:rFonts w:asciiTheme="majorBidi" w:hAnsiTheme="majorBidi" w:cstheme="majorBidi"/>
          <w:sz w:val="36"/>
          <w:szCs w:val="36"/>
        </w:rPr>
      </w:pPr>
      <w:r>
        <w:rPr>
          <w:rFonts w:asciiTheme="majorBidi" w:hAnsiTheme="majorBidi" w:cstheme="majorBidi" w:hint="cs"/>
          <w:sz w:val="36"/>
          <w:szCs w:val="36"/>
          <w:rtl/>
        </w:rPr>
        <w:t xml:space="preserve">ما جرى في العام 1744 في علاقة الدين بالدولة هو إعادة رسم التخوم، إذ </w:t>
      </w:r>
      <w:r>
        <w:rPr>
          <w:rFonts w:asciiTheme="majorBidi" w:hAnsiTheme="majorBidi" w:cs="Times New Roman" w:hint="cs"/>
          <w:sz w:val="36"/>
          <w:szCs w:val="36"/>
          <w:rtl/>
          <w:lang w:bidi="ar-LB"/>
        </w:rPr>
        <w:t>ق</w:t>
      </w:r>
      <w:r w:rsidRPr="006660A3">
        <w:rPr>
          <w:rFonts w:asciiTheme="majorBidi" w:hAnsiTheme="majorBidi" w:cs="Times New Roman"/>
          <w:sz w:val="36"/>
          <w:szCs w:val="36"/>
          <w:rtl/>
        </w:rPr>
        <w:t>امت الدولة السعودية منذ نشأتها على ما يصفه عدد من الباحثين بـ"التحالف المؤسس"</w:t>
      </w:r>
      <w:r>
        <w:rPr>
          <w:rFonts w:asciiTheme="majorBidi" w:hAnsiTheme="majorBidi" w:cs="Times New Roman" w:hint="cs"/>
          <w:sz w:val="36"/>
          <w:szCs w:val="36"/>
          <w:rtl/>
        </w:rPr>
        <w:t xml:space="preserve">، </w:t>
      </w:r>
      <w:r w:rsidRPr="006660A3">
        <w:rPr>
          <w:rFonts w:asciiTheme="majorBidi" w:hAnsiTheme="majorBidi" w:cs="Times New Roman"/>
          <w:sz w:val="36"/>
          <w:szCs w:val="36"/>
          <w:rtl/>
        </w:rPr>
        <w:t>الذي جمع بين السلطة السياسية لآل سعود والسلطة الدينية للدعوة الوهابية. ولم يكن هذا التحالف مجرد تفاهم سياسي عابر، بل مثّل الإطار البنيوي الذي قامت عليه الدولة السعودية في مراحلها الثلاث، إذ تولت الأسرة السعودية إدارة السلطة السياسية والعسكرية والإدارية، بينما اضطلعت المؤسسة الدينية، ممثلة في آل الشيخ والعلماء الوهابيين، بإضفاء الشرعية الدينية على الحكم، والإشراف على القضاء والتعليم والإفتاء والشؤون الدينية. وقد وصف ديفيد كومينز هذه العلاقة بأنها اندماج بين مشروع سياسي يسعى إلى توحيد الجزيرة العربية ومشروع ديني يهدف إلى إعادة المجتمع إلى ما اعتبره العقيدة الإسلامية الصحيحة، وهو ما جعل نجاح أحد المشروعين مشروطًا باستمرار الآخر</w:t>
      </w:r>
      <w:r>
        <w:rPr>
          <w:rStyle w:val="FootnoteReference"/>
          <w:rFonts w:asciiTheme="majorBidi" w:hAnsiTheme="majorBidi" w:cstheme="majorBidi"/>
          <w:sz w:val="36"/>
          <w:szCs w:val="36"/>
          <w:rtl/>
        </w:rPr>
        <w:footnoteReference w:id="3"/>
      </w:r>
      <w:r>
        <w:rPr>
          <w:rFonts w:asciiTheme="majorBidi" w:hAnsiTheme="majorBidi" w:cstheme="majorBidi" w:hint="cs"/>
          <w:sz w:val="36"/>
          <w:szCs w:val="36"/>
          <w:rtl/>
        </w:rPr>
        <w:t>.</w:t>
      </w:r>
    </w:p>
    <w:p w14:paraId="7D2502C4" w14:textId="77777777" w:rsidR="00CC2713" w:rsidRPr="00123FF9" w:rsidRDefault="00CC2713" w:rsidP="00CC2713">
      <w:pPr>
        <w:bidi/>
        <w:jc w:val="both"/>
        <w:rPr>
          <w:rFonts w:asciiTheme="majorBidi" w:hAnsiTheme="majorBidi" w:cstheme="majorBidi"/>
          <w:sz w:val="36"/>
          <w:szCs w:val="36"/>
        </w:rPr>
      </w:pPr>
      <w:r w:rsidRPr="00123FF9">
        <w:rPr>
          <w:rFonts w:asciiTheme="majorBidi" w:hAnsiTheme="majorBidi" w:cstheme="majorBidi"/>
          <w:sz w:val="36"/>
          <w:szCs w:val="36"/>
          <w:rtl/>
        </w:rPr>
        <w:t>وقد أفضى هذا النموذج إلى ما تسميه مضاوي الرشيد "تقاسمًا غير متكافئ للشرعية"، إذ احتفظ آل سعود بالقرار السياسي النهائي، في حين تمتعت المؤسسة الدينية بسلطة واسعة على المجال الاجتماعي والثقافي والقانوني، مقابل دعمها المستمر لشرعية الأسرة الحاكمة. ولم يكن العلماء شركاء في الحكم بالمعنى الدستوري، بل كانوا مصدرًا رئيسًا للمشروعية، يمنحون الغطاء الديني للسلطة مقابل احتفاظهم بنفوذ مؤثر في إدارة الحياة الدينية والاجتماعية. وقد أسهم هذا الترتيب في إنتاج نموذج خاص من الدولة، تختلف فيه السعودية عن كثير من الدول العربية، إذ لم تكن الشرعية مستمدة من القومية أو الثورة أو الانتخابات، وإنما من التحالف بين الدولة والعقيدة</w:t>
      </w:r>
      <w:r w:rsidRPr="00123FF9">
        <w:rPr>
          <w:rFonts w:asciiTheme="majorBidi" w:hAnsiTheme="majorBidi" w:cstheme="majorBidi"/>
          <w:sz w:val="36"/>
          <w:szCs w:val="36"/>
        </w:rPr>
        <w:t>.</w:t>
      </w:r>
    </w:p>
    <w:p w14:paraId="0FE803C1" w14:textId="77777777" w:rsidR="00CC2713" w:rsidRPr="00123FF9" w:rsidRDefault="00CC2713" w:rsidP="00CC2713">
      <w:pPr>
        <w:bidi/>
        <w:jc w:val="both"/>
        <w:rPr>
          <w:rFonts w:asciiTheme="majorBidi" w:hAnsiTheme="majorBidi" w:cstheme="majorBidi"/>
          <w:sz w:val="36"/>
          <w:szCs w:val="36"/>
        </w:rPr>
      </w:pPr>
      <w:r w:rsidRPr="00123FF9">
        <w:rPr>
          <w:rFonts w:asciiTheme="majorBidi" w:hAnsiTheme="majorBidi" w:cstheme="majorBidi"/>
          <w:sz w:val="36"/>
          <w:szCs w:val="36"/>
          <w:rtl/>
        </w:rPr>
        <w:t xml:space="preserve">ويشير ستيفان لاكروا إلى أن هذا التحالف لم يكن ثابتًا، بل خضع لإعادة تفاوض مستمرة تبعًا لموازين القوى داخل الدولة. فقد شهدت العلاقة مراحل توسع في نفوذ العلماء، كما حدث بعد حادثة احتلال الحرم المكي عام 1979، حيث مُنحت المؤسسة </w:t>
      </w:r>
      <w:r w:rsidRPr="00123FF9">
        <w:rPr>
          <w:rFonts w:asciiTheme="majorBidi" w:hAnsiTheme="majorBidi" w:cstheme="majorBidi"/>
          <w:sz w:val="36"/>
          <w:szCs w:val="36"/>
          <w:rtl/>
        </w:rPr>
        <w:lastRenderedPageBreak/>
        <w:t>الدينية صلاحيات أوسع في التعليم والإعلام والحياة الاجتماعية، في مقابل تشديد الرقابة الدينية على المجتمع. وفي المقابل، شهد العقد الأخير أكبر عملية إعادة رسم لهذه العلاقة منذ تأسيس المملكة، حيث جرى تقليص صلاحيات هيئة الأمر بالمعروف والنهي عن المنكر، وإعادة هيكلة المؤسسة الدينية، وحصر دورها في المجال الإرشادي، مع انتقال مركز الشرعية تدريجيًا من المرجعية الدينية إلى الإنجاز التنموي والقومية السعودية الجديدة</w:t>
      </w:r>
      <w:r>
        <w:rPr>
          <w:rStyle w:val="FootnoteReference"/>
          <w:rFonts w:asciiTheme="majorBidi" w:hAnsiTheme="majorBidi" w:cstheme="majorBidi"/>
          <w:sz w:val="36"/>
          <w:szCs w:val="36"/>
          <w:rtl/>
        </w:rPr>
        <w:footnoteReference w:id="4"/>
      </w:r>
      <w:r>
        <w:rPr>
          <w:rFonts w:asciiTheme="majorBidi" w:hAnsiTheme="majorBidi" w:cstheme="majorBidi" w:hint="cs"/>
          <w:sz w:val="36"/>
          <w:szCs w:val="36"/>
          <w:rtl/>
        </w:rPr>
        <w:t>.</w:t>
      </w:r>
    </w:p>
    <w:p w14:paraId="52E4C1FA" w14:textId="77777777" w:rsidR="00CC2713" w:rsidRPr="00123FF9" w:rsidRDefault="00CC2713" w:rsidP="00CC2713">
      <w:pPr>
        <w:bidi/>
        <w:jc w:val="both"/>
        <w:rPr>
          <w:rFonts w:asciiTheme="majorBidi" w:hAnsiTheme="majorBidi" w:cstheme="majorBidi"/>
          <w:sz w:val="36"/>
          <w:szCs w:val="36"/>
        </w:rPr>
      </w:pPr>
      <w:r w:rsidRPr="00123FF9">
        <w:rPr>
          <w:rFonts w:asciiTheme="majorBidi" w:hAnsiTheme="majorBidi" w:cstheme="majorBidi"/>
          <w:sz w:val="36"/>
          <w:szCs w:val="36"/>
          <w:rtl/>
        </w:rPr>
        <w:t xml:space="preserve">ومن منظور علم الاجتماع السياسي، يمكن فهم هذا التحول بوصفه انتقالًا من </w:t>
      </w:r>
      <w:r w:rsidRPr="00123FF9">
        <w:rPr>
          <w:rFonts w:asciiTheme="majorBidi" w:hAnsiTheme="majorBidi" w:cstheme="majorBidi"/>
          <w:b/>
          <w:bCs/>
          <w:sz w:val="36"/>
          <w:szCs w:val="36"/>
          <w:rtl/>
        </w:rPr>
        <w:t>الشرعية الدينية التقليدية</w:t>
      </w:r>
      <w:r>
        <w:rPr>
          <w:rFonts w:asciiTheme="majorBidi" w:hAnsiTheme="majorBidi" w:cstheme="majorBidi"/>
          <w:b/>
          <w:bCs/>
          <w:sz w:val="36"/>
          <w:szCs w:val="36"/>
        </w:rPr>
        <w:t xml:space="preserve"> </w:t>
      </w:r>
      <w:r w:rsidRPr="00123FF9">
        <w:rPr>
          <w:rFonts w:asciiTheme="majorBidi" w:hAnsiTheme="majorBidi" w:cstheme="majorBidi"/>
          <w:sz w:val="36"/>
          <w:szCs w:val="36"/>
          <w:rtl/>
        </w:rPr>
        <w:t xml:space="preserve">إلى </w:t>
      </w:r>
      <w:r w:rsidRPr="00123FF9">
        <w:rPr>
          <w:rFonts w:asciiTheme="majorBidi" w:hAnsiTheme="majorBidi" w:cstheme="majorBidi"/>
          <w:b/>
          <w:bCs/>
          <w:sz w:val="36"/>
          <w:szCs w:val="36"/>
          <w:rtl/>
        </w:rPr>
        <w:t>الشرعية الأدائية</w:t>
      </w:r>
      <w:r w:rsidRPr="00123FF9">
        <w:rPr>
          <w:rFonts w:asciiTheme="majorBidi" w:hAnsiTheme="majorBidi" w:cstheme="majorBidi"/>
          <w:sz w:val="36"/>
          <w:szCs w:val="36"/>
          <w:rtl/>
        </w:rPr>
        <w:t xml:space="preserve"> </w:t>
      </w:r>
      <w:r w:rsidRPr="00123FF9">
        <w:rPr>
          <w:rFonts w:asciiTheme="majorBidi" w:hAnsiTheme="majorBidi" w:cstheme="majorBidi"/>
          <w:sz w:val="36"/>
          <w:szCs w:val="36"/>
        </w:rPr>
        <w:t>(Performance Legitimacy)</w:t>
      </w:r>
      <w:r w:rsidRPr="00123FF9">
        <w:rPr>
          <w:rFonts w:asciiTheme="majorBidi" w:hAnsiTheme="majorBidi" w:cstheme="majorBidi"/>
          <w:sz w:val="36"/>
          <w:szCs w:val="36"/>
          <w:rtl/>
        </w:rPr>
        <w:t>، دون أن يعني ذلك القطيعة الكاملة مع الدين. فما تزال الدولة تستند دستوريًا إلى الشريعة الإسلامية، ويظل الملك يحمل لقب "خادم الحرمين الشريفين"، إلا أن الدين لم يعد يؤدي الوظيفة نفسها التي كان يؤديها في بناء الهوية الوطنية وتبرير السلطة السياسية خلال معظم القرن العشرين</w:t>
      </w:r>
      <w:r w:rsidRPr="00123FF9">
        <w:rPr>
          <w:rFonts w:asciiTheme="majorBidi" w:hAnsiTheme="majorBidi" w:cstheme="majorBidi"/>
          <w:sz w:val="36"/>
          <w:szCs w:val="36"/>
        </w:rPr>
        <w:t>.</w:t>
      </w:r>
    </w:p>
    <w:p w14:paraId="2CF27CDF" w14:textId="77777777" w:rsidR="00CC2713" w:rsidRPr="001F2884" w:rsidRDefault="00CC2713" w:rsidP="00CC2713">
      <w:pPr>
        <w:bidi/>
        <w:jc w:val="both"/>
        <w:rPr>
          <w:rFonts w:asciiTheme="majorBidi" w:hAnsiTheme="majorBidi" w:cstheme="majorBidi"/>
          <w:sz w:val="36"/>
          <w:szCs w:val="36"/>
          <w:rtl/>
        </w:rPr>
      </w:pPr>
      <w:r w:rsidRPr="00123FF9">
        <w:rPr>
          <w:rFonts w:asciiTheme="majorBidi" w:hAnsiTheme="majorBidi" w:cs="Times New Roman"/>
          <w:sz w:val="36"/>
          <w:szCs w:val="36"/>
          <w:rtl/>
        </w:rPr>
        <w:t>غير أن صعود محمد بن سلمان أفضى إلى إعادة رسم جذرية لهذه المعادلة. فبدل أن تكون المؤسسة الدينية شريكًا يتمتع بهامش من الاستقلال داخل منظومة الحكم، أصبحت أكثر اندماجًا في المشروع السياسي الذي يقوده ولي العهد. ويذهب تقرير صادر عن معهد بيكر للسياسات العامة بجامعة رايس إلى أن ما تشهده المملكة لا يمثل إصلاحًا جوهريًا للوهابية بقدر ما يعكس استمرار النمط التاريخي الذي يُخضع السلطة الدينية للقيادة السياسية. ويرى التقرير أن محمد بن سلمان "ليس، في حقيقة الأمر، مصلحًا دينيًا"، وأنه، شأنه شأن أسلافه، يوظف الدين بوصفه أداةً لتعزيز السيطرة السياسية، مع الإبقاء على المؤسسات الدينية الرسمية، ولا سيما هيئة كبار العلماء، باعتبارها مصدرًا للشرعية الدينية لقرارات الدولة</w:t>
      </w:r>
      <w:r>
        <w:rPr>
          <w:rStyle w:val="FootnoteReference"/>
          <w:rFonts w:asciiTheme="majorBidi" w:hAnsiTheme="majorBidi" w:cs="Times New Roman"/>
          <w:sz w:val="36"/>
          <w:szCs w:val="36"/>
          <w:rtl/>
        </w:rPr>
        <w:footnoteReference w:id="5"/>
      </w:r>
      <w:r w:rsidRPr="00123FF9">
        <w:rPr>
          <w:rFonts w:asciiTheme="majorBidi" w:hAnsiTheme="majorBidi" w:cs="Times New Roman"/>
          <w:sz w:val="36"/>
          <w:szCs w:val="36"/>
          <w:rtl/>
        </w:rPr>
        <w:t>.</w:t>
      </w:r>
    </w:p>
    <w:p w14:paraId="6DAD43D0" w14:textId="77777777" w:rsidR="00CC2713" w:rsidRPr="00033FCF" w:rsidRDefault="00CC2713" w:rsidP="00CC2713">
      <w:pPr>
        <w:bidi/>
        <w:jc w:val="both"/>
        <w:rPr>
          <w:rFonts w:asciiTheme="majorBidi" w:hAnsiTheme="majorBidi" w:cstheme="majorBidi"/>
          <w:b/>
          <w:bCs/>
          <w:sz w:val="36"/>
          <w:szCs w:val="36"/>
        </w:rPr>
      </w:pPr>
      <w:r w:rsidRPr="00033FCF">
        <w:rPr>
          <w:rFonts w:asciiTheme="majorBidi" w:hAnsiTheme="majorBidi" w:cstheme="majorBidi"/>
          <w:b/>
          <w:bCs/>
          <w:sz w:val="36"/>
          <w:szCs w:val="36"/>
          <w:rtl/>
        </w:rPr>
        <w:t>مظاهر إعادة الهندسة الدينية</w:t>
      </w:r>
    </w:p>
    <w:p w14:paraId="2B0F635F" w14:textId="77777777" w:rsidR="00CC2713" w:rsidRPr="00033FCF" w:rsidRDefault="00CC2713" w:rsidP="00CC2713">
      <w:pPr>
        <w:bidi/>
        <w:jc w:val="both"/>
        <w:rPr>
          <w:rFonts w:asciiTheme="majorBidi" w:hAnsiTheme="majorBidi" w:cstheme="majorBidi"/>
          <w:sz w:val="36"/>
          <w:szCs w:val="36"/>
        </w:rPr>
      </w:pPr>
      <w:r w:rsidRPr="00033FCF">
        <w:rPr>
          <w:rFonts w:asciiTheme="majorBidi" w:hAnsiTheme="majorBidi" w:cs="Times New Roman"/>
          <w:sz w:val="36"/>
          <w:szCs w:val="36"/>
          <w:rtl/>
        </w:rPr>
        <w:lastRenderedPageBreak/>
        <w:t>لم تقتصر إعادة هيكلة العلاقة بين الدين والدولة على تقليص صلاحيات هيئة الأمر بالمعروف والنهي عن المنكر أو إعادة صياغة الخطاب الديني الرسمي، بل امتدت إلى إعادة تعريف من يملك حق الحديث باسم الإسلام داخل المجال العام. فقد شهدت المملكة منذ عام 2017 موجات اعتقال طالت عددًا من أبرز الدعاة والعلماء، من بينهم شخصيات كانت تُعد جزءًا من التيار الديني المحافظ الذي استفادت منه الدولة لعقود، مثل سلمان العودة وعوض القرني وعلي العمري، إضافة إلى شخصيات أخرى ذات حضور اجتماعي واسع. ولم يكن الجامع بين هؤلاء جميعًا الانتماء إلى تيار سياسي واحد، بل امتلاكهم رصيدًا مستقلًا من الشرعية الدينية أو التأثير الاجتماعي خارج القنوات الرسمية.</w:t>
      </w:r>
    </w:p>
    <w:p w14:paraId="08640111" w14:textId="77777777" w:rsidR="00CC2713" w:rsidRPr="00033FCF" w:rsidRDefault="00CC2713" w:rsidP="00CC2713">
      <w:pPr>
        <w:bidi/>
        <w:jc w:val="both"/>
        <w:rPr>
          <w:rFonts w:asciiTheme="majorBidi" w:hAnsiTheme="majorBidi" w:cstheme="majorBidi"/>
          <w:sz w:val="36"/>
          <w:szCs w:val="36"/>
        </w:rPr>
      </w:pPr>
      <w:r w:rsidRPr="00033FCF">
        <w:rPr>
          <w:rFonts w:asciiTheme="majorBidi" w:hAnsiTheme="majorBidi" w:cs="Times New Roman"/>
          <w:sz w:val="36"/>
          <w:szCs w:val="36"/>
          <w:rtl/>
        </w:rPr>
        <w:t>ويرى عدد من الباحثين أن هذه الاعتقالات لم تكن مجرد إجراءات أمنية بحق أفراد، بل مثلت نقطة تحول في العلاقة بين الدولة والمؤسسة الدينية. فوفق تقرير صادر عن معهد بيكر للسياسات العامة، اتجهت القيادة السعودية إلى احتكار تعريف "الإسلام المعتدل"، بحيث لم يعد مقبولًا أن ينتج الفاعلون الدينيون خطابًا عامًا مستقلًا عن الدولة، حتى وإن لم يكن معارضًا لها سياسيًا. وأصبحت المؤسسات الدينية الرسمية، وفي مقدمتها هيئة كبار العلماء، المصدر الوحيد المخول بإضفاء الشرعية الدينية على السياسات العامة، بينما جرى تحييد أو إقصاء الأصوات الدينية ذات الاستقلالية المجتمعية</w:t>
      </w:r>
      <w:r>
        <w:rPr>
          <w:rStyle w:val="FootnoteReference"/>
          <w:rFonts w:asciiTheme="majorBidi" w:hAnsiTheme="majorBidi" w:cs="Times New Roman"/>
          <w:sz w:val="36"/>
          <w:szCs w:val="36"/>
          <w:rtl/>
        </w:rPr>
        <w:footnoteReference w:id="6"/>
      </w:r>
      <w:r w:rsidRPr="00033FCF">
        <w:rPr>
          <w:rFonts w:asciiTheme="majorBidi" w:hAnsiTheme="majorBidi" w:cs="Times New Roman"/>
          <w:sz w:val="36"/>
          <w:szCs w:val="36"/>
          <w:rtl/>
        </w:rPr>
        <w:t>.</w:t>
      </w:r>
    </w:p>
    <w:p w14:paraId="7F899C93" w14:textId="77777777" w:rsidR="00CC2713" w:rsidRDefault="00CC2713" w:rsidP="00CC2713">
      <w:pPr>
        <w:bidi/>
        <w:jc w:val="both"/>
        <w:rPr>
          <w:rFonts w:asciiTheme="majorBidi" w:hAnsiTheme="majorBidi" w:cs="Times New Roman"/>
          <w:sz w:val="36"/>
          <w:szCs w:val="36"/>
        </w:rPr>
      </w:pPr>
      <w:r w:rsidRPr="00033FCF">
        <w:rPr>
          <w:rFonts w:asciiTheme="majorBidi" w:hAnsiTheme="majorBidi" w:cs="Times New Roman"/>
          <w:sz w:val="36"/>
          <w:szCs w:val="36"/>
          <w:rtl/>
        </w:rPr>
        <w:t>وتذهب مضاوي الرشيد إلى أن هذا التحول يعكس انتقالًا من نموذج كانت فيه المؤسسة الدينية شريكًا يمنح الشرعية مقابل الاحتفاظ بهامش من النفوذ، إلى نموذج أصبحت فيه المرجعية الدينية ذاتها جزءًا من البنية البيروقراطية للدولة، تعمل داخل الحدود التي تحددها السلطة السياسية. وبهذا المعنى، لم يعد الهدف هو تقليص حضور الدين في المجال العام، وإنما إعادة احتكار الدولة لسلطة تفسيره وتمثيله</w:t>
      </w:r>
      <w:r>
        <w:rPr>
          <w:rStyle w:val="FootnoteReference"/>
          <w:rFonts w:asciiTheme="majorBidi" w:hAnsiTheme="majorBidi" w:cs="Times New Roman"/>
          <w:sz w:val="36"/>
          <w:szCs w:val="36"/>
          <w:rtl/>
        </w:rPr>
        <w:footnoteReference w:id="7"/>
      </w:r>
      <w:r w:rsidRPr="00033FCF">
        <w:rPr>
          <w:rFonts w:asciiTheme="majorBidi" w:hAnsiTheme="majorBidi" w:cs="Times New Roman"/>
          <w:sz w:val="36"/>
          <w:szCs w:val="36"/>
          <w:rtl/>
        </w:rPr>
        <w:t>.</w:t>
      </w:r>
    </w:p>
    <w:p w14:paraId="5D48A478" w14:textId="77777777" w:rsidR="00CC2713" w:rsidRPr="002A48F9" w:rsidRDefault="00CC2713" w:rsidP="00CC2713">
      <w:pPr>
        <w:bidi/>
        <w:jc w:val="both"/>
        <w:rPr>
          <w:rFonts w:asciiTheme="majorBidi" w:hAnsiTheme="majorBidi" w:cstheme="majorBidi"/>
          <w:sz w:val="36"/>
          <w:szCs w:val="36"/>
          <w:rtl/>
        </w:rPr>
      </w:pPr>
      <w:r w:rsidRPr="00E5380D">
        <w:rPr>
          <w:rFonts w:asciiTheme="majorBidi" w:hAnsiTheme="majorBidi" w:cs="Times New Roman"/>
          <w:sz w:val="36"/>
          <w:szCs w:val="36"/>
          <w:rtl/>
        </w:rPr>
        <w:t xml:space="preserve">ولم يكن تقليص نفوذ المؤسسة الدينية يعني التخلي عنها أو استبدالها بمؤسسة دينية ليبرالية، بل إعادة توظيفها داخل منظومة الدولة الجديدة. وقد تجلّى ذلك في تعيين الشيخ صالح بن فوزان الفوزان مفتيًا عامًا للمملكة ورئيسًا لهيئة كبار العلماء في </w:t>
      </w:r>
      <w:r w:rsidRPr="00E5380D">
        <w:rPr>
          <w:rFonts w:asciiTheme="majorBidi" w:hAnsiTheme="majorBidi" w:cs="Times New Roman"/>
          <w:sz w:val="36"/>
          <w:szCs w:val="36"/>
          <w:rtl/>
        </w:rPr>
        <w:lastRenderedPageBreak/>
        <w:t>أكتوبر/تشرين الأول 2025، وهو أحد أبرز علماء المدرسة السلفية التقليدية وأكثرهم محافظة في القضايا العقدية. وقد رأى عدد من الباحثين أن هذا التعيين يعكس حرص الدولة على الفصل بين التحديث الاجتماعي والتحول العقدي؛ فبينما تستمر الإصلاحات الاقتصادية والثقافية والانفتاح الاجتماعي، تبقى المرجعية الدينية الرسمية محافظة في بنيتها الفكرية، ولكنها أكثر خضوعًا للسلطة السياسية في تحديد أولوياتها ووظائفها. وبذلك لا تسعى الدولة إلى إقصاء المؤسسة الدينية، بل إلى دمجها في مشروع وطني جديد تكون فيه المرجعية النهائية للقرار السياسي لا للسلطة الدينية المستقلة</w:t>
      </w:r>
      <w:r>
        <w:rPr>
          <w:rStyle w:val="FootnoteReference"/>
          <w:rFonts w:asciiTheme="majorBidi" w:hAnsiTheme="majorBidi" w:cs="Times New Roman"/>
          <w:sz w:val="36"/>
          <w:szCs w:val="36"/>
          <w:rtl/>
        </w:rPr>
        <w:footnoteReference w:id="8"/>
      </w:r>
      <w:r w:rsidRPr="00E5380D">
        <w:rPr>
          <w:rFonts w:asciiTheme="majorBidi" w:hAnsiTheme="majorBidi" w:cs="Times New Roman"/>
          <w:sz w:val="36"/>
          <w:szCs w:val="36"/>
          <w:rtl/>
        </w:rPr>
        <w:t>.</w:t>
      </w:r>
    </w:p>
    <w:p w14:paraId="1836FC03" w14:textId="1FA8DB54" w:rsidR="00030802" w:rsidRPr="00030802" w:rsidRDefault="00030802" w:rsidP="0013080B">
      <w:pPr>
        <w:bidi/>
        <w:jc w:val="both"/>
        <w:rPr>
          <w:rFonts w:asciiTheme="majorBidi" w:hAnsiTheme="majorBidi" w:cstheme="majorBidi" w:hint="cs"/>
          <w:sz w:val="36"/>
          <w:szCs w:val="36"/>
          <w:rtl/>
          <w:lang w:bidi="ar-LB"/>
        </w:rPr>
      </w:pPr>
      <w:r w:rsidRPr="00030802">
        <w:rPr>
          <w:rFonts w:asciiTheme="majorBidi" w:hAnsiTheme="majorBidi" w:cs="Times New Roman"/>
          <w:sz w:val="36"/>
          <w:szCs w:val="36"/>
          <w:rtl/>
        </w:rPr>
        <w:t>وتذهب مضاوي الرشيد إلى أن الدولة السعودية لم تبنِ قومية سعودية بالمعنى الحديث، بل شيّدت ما يمكن وصفه بـ"القومية الدينية</w:t>
      </w:r>
      <w:r w:rsidRPr="00030802">
        <w:rPr>
          <w:rFonts w:asciiTheme="majorBidi" w:hAnsiTheme="majorBidi" w:cstheme="majorBidi"/>
          <w:sz w:val="36"/>
          <w:szCs w:val="36"/>
        </w:rPr>
        <w:t xml:space="preserve">" </w:t>
      </w:r>
      <w:r w:rsidR="00BD419E">
        <w:rPr>
          <w:rFonts w:asciiTheme="majorBidi" w:hAnsiTheme="majorBidi" w:cstheme="majorBidi" w:hint="cs"/>
          <w:sz w:val="36"/>
          <w:szCs w:val="36"/>
          <w:rtl/>
        </w:rPr>
        <w:t xml:space="preserve"> </w:t>
      </w:r>
      <w:r w:rsidRPr="00030802">
        <w:rPr>
          <w:rFonts w:asciiTheme="majorBidi" w:hAnsiTheme="majorBidi" w:cs="Times New Roman"/>
          <w:sz w:val="36"/>
          <w:szCs w:val="36"/>
          <w:rtl/>
        </w:rPr>
        <w:t>حيث اندمجت الوهابية في بنية الدولة حتى أصبحت الدين الرسمي وأساس الوطنية السعودية نفسها. فالمواطن الصالح لم يكن يُعرَّف أساسًا بانتمائه إلى الأرض أو الجنسية، وإنما بمدى التزامه بالنموذج الديني الذي ترعاه الدولة. وقد انعكس ذلك في المناهج التعليمية، والمؤسسة القضائية، وهيئة الأمر بالمعروف والنهي عن المنكر، والخطاب الإعلامي، بحيث أصبحت الهوية الدينية هي الإطار الذي يُعرّف المجتمع والدولة معًا</w:t>
      </w:r>
      <w:r w:rsidR="00C55794">
        <w:rPr>
          <w:rStyle w:val="FootnoteReference"/>
          <w:rFonts w:asciiTheme="majorBidi" w:hAnsiTheme="majorBidi" w:cs="Times New Roman"/>
          <w:sz w:val="36"/>
          <w:szCs w:val="36"/>
          <w:rtl/>
        </w:rPr>
        <w:footnoteReference w:id="9"/>
      </w:r>
      <w:r w:rsidR="00C55794">
        <w:rPr>
          <w:rFonts w:asciiTheme="majorBidi" w:hAnsiTheme="majorBidi" w:cs="Times New Roman" w:hint="cs"/>
          <w:sz w:val="36"/>
          <w:szCs w:val="36"/>
          <w:rtl/>
          <w:lang w:bidi="ar-LB"/>
        </w:rPr>
        <w:t>.</w:t>
      </w:r>
    </w:p>
    <w:p w14:paraId="0623640B" w14:textId="1441FCF7" w:rsidR="00030802" w:rsidRPr="00030802" w:rsidRDefault="00030802" w:rsidP="0013080B">
      <w:pPr>
        <w:bidi/>
        <w:jc w:val="both"/>
        <w:rPr>
          <w:rFonts w:asciiTheme="majorBidi" w:hAnsiTheme="majorBidi" w:cstheme="majorBidi" w:hint="cs"/>
          <w:sz w:val="36"/>
          <w:szCs w:val="36"/>
          <w:rtl/>
          <w:lang w:bidi="ar-LB"/>
        </w:rPr>
      </w:pPr>
      <w:r w:rsidRPr="00030802">
        <w:rPr>
          <w:rFonts w:asciiTheme="majorBidi" w:hAnsiTheme="majorBidi" w:cs="Times New Roman"/>
          <w:sz w:val="36"/>
          <w:szCs w:val="36"/>
          <w:rtl/>
        </w:rPr>
        <w:t>وفي هذا السياق، لم يكن مفهوم "الوطن" يحتل موقعًا مركزيًا في الخطاب الرسمي خلال العقود الأولى من تأسيس المملكة</w:t>
      </w:r>
      <w:r w:rsidR="00BD419E">
        <w:rPr>
          <w:rFonts w:asciiTheme="majorBidi" w:hAnsiTheme="majorBidi" w:cs="Times New Roman" w:hint="cs"/>
          <w:sz w:val="36"/>
          <w:szCs w:val="36"/>
          <w:rtl/>
        </w:rPr>
        <w:t xml:space="preserve"> السعودية</w:t>
      </w:r>
      <w:r w:rsidRPr="00030802">
        <w:rPr>
          <w:rFonts w:asciiTheme="majorBidi" w:hAnsiTheme="majorBidi" w:cs="Times New Roman"/>
          <w:sz w:val="36"/>
          <w:szCs w:val="36"/>
          <w:rtl/>
        </w:rPr>
        <w:t>؛ إذ ظل مفهوم "</w:t>
      </w:r>
      <w:r w:rsidR="00B3200D">
        <w:rPr>
          <w:rFonts w:asciiTheme="majorBidi" w:hAnsiTheme="majorBidi" w:cs="Times New Roman" w:hint="cs"/>
          <w:sz w:val="36"/>
          <w:szCs w:val="36"/>
          <w:rtl/>
        </w:rPr>
        <w:t xml:space="preserve">جماعة التوحيد"| </w:t>
      </w:r>
      <w:r w:rsidRPr="00030802">
        <w:rPr>
          <w:rFonts w:asciiTheme="majorBidi" w:hAnsiTheme="majorBidi" w:cs="Times New Roman"/>
          <w:sz w:val="36"/>
          <w:szCs w:val="36"/>
          <w:rtl/>
        </w:rPr>
        <w:t>و"العقيدة الصحيحة" يتقدمان على مفاهيم المواطنة والحدود الوطنية. ولذلك ركزت الأدبيات الرسمية على حماية التوحيد ونشر الدعوة أكثر من تركيزها على بناء سردية قومية مرتبطة بالأرض أو التاريخ المحلي، بخلاف ما شهدته دول عربية أخرى بنت شرعيتها على القومية أو الوطنية الحديثة</w:t>
      </w:r>
      <w:r w:rsidR="00C55794">
        <w:rPr>
          <w:rStyle w:val="FootnoteReference"/>
          <w:rFonts w:asciiTheme="majorBidi" w:hAnsiTheme="majorBidi" w:cs="Times New Roman"/>
          <w:sz w:val="36"/>
          <w:szCs w:val="36"/>
          <w:rtl/>
        </w:rPr>
        <w:footnoteReference w:id="10"/>
      </w:r>
      <w:r w:rsidR="00C55794">
        <w:rPr>
          <w:rFonts w:asciiTheme="majorBidi" w:hAnsiTheme="majorBidi" w:cs="Times New Roman" w:hint="cs"/>
          <w:sz w:val="36"/>
          <w:szCs w:val="36"/>
          <w:rtl/>
          <w:lang w:bidi="ar-LB"/>
        </w:rPr>
        <w:t>.</w:t>
      </w:r>
    </w:p>
    <w:p w14:paraId="2050DF50" w14:textId="3D930335" w:rsidR="00030802" w:rsidRPr="00030802" w:rsidRDefault="00030802" w:rsidP="0013080B">
      <w:pPr>
        <w:bidi/>
        <w:jc w:val="both"/>
        <w:rPr>
          <w:rFonts w:asciiTheme="majorBidi" w:hAnsiTheme="majorBidi" w:cstheme="majorBidi"/>
          <w:sz w:val="36"/>
          <w:szCs w:val="36"/>
          <w:rtl/>
        </w:rPr>
      </w:pPr>
      <w:r w:rsidRPr="00030802">
        <w:rPr>
          <w:rFonts w:asciiTheme="majorBidi" w:hAnsiTheme="majorBidi" w:cs="Times New Roman"/>
          <w:sz w:val="36"/>
          <w:szCs w:val="36"/>
          <w:rtl/>
        </w:rPr>
        <w:t xml:space="preserve">وقد استمر هذا النموذج حتى مطلع القرن الحادي والعشرين، قبل أن تبدأ الدولة، تدريجيًا، بإعادة تعريف مصادر شرعيتها. فمنذ وصول محمد بن سلمان إلى موقع القيادة، ولا سيما بعد إطلاق رؤية السعودية 2030، برز تحول واضح في الخطاب الرسمي من الشرعية الدينية إلى الشرعية الوطنية والتنموية. فلم تعد الدولة تقدم نفسها </w:t>
      </w:r>
      <w:r w:rsidRPr="00030802">
        <w:rPr>
          <w:rFonts w:asciiTheme="majorBidi" w:hAnsiTheme="majorBidi" w:cs="Times New Roman"/>
          <w:sz w:val="36"/>
          <w:szCs w:val="36"/>
          <w:rtl/>
        </w:rPr>
        <w:lastRenderedPageBreak/>
        <w:t xml:space="preserve">بوصفها "حارسة العقيدة" فحسب، بل بوصفها دولة </w:t>
      </w:r>
      <w:r w:rsidR="00BD419E">
        <w:rPr>
          <w:rFonts w:asciiTheme="majorBidi" w:hAnsiTheme="majorBidi" w:cs="Times New Roman" w:hint="cs"/>
          <w:sz w:val="36"/>
          <w:szCs w:val="36"/>
          <w:rtl/>
        </w:rPr>
        <w:t xml:space="preserve">ـ </w:t>
      </w:r>
      <w:r w:rsidRPr="00030802">
        <w:rPr>
          <w:rFonts w:asciiTheme="majorBidi" w:hAnsiTheme="majorBidi" w:cs="Times New Roman"/>
          <w:sz w:val="36"/>
          <w:szCs w:val="36"/>
          <w:rtl/>
        </w:rPr>
        <w:t>أمة</w:t>
      </w:r>
      <w:r w:rsidRPr="00030802">
        <w:rPr>
          <w:rFonts w:asciiTheme="majorBidi" w:hAnsiTheme="majorBidi" w:cstheme="majorBidi"/>
          <w:sz w:val="36"/>
          <w:szCs w:val="36"/>
        </w:rPr>
        <w:t xml:space="preserve"> (Nation-State) </w:t>
      </w:r>
      <w:r w:rsidRPr="00030802">
        <w:rPr>
          <w:rFonts w:asciiTheme="majorBidi" w:hAnsiTheme="majorBidi" w:cs="Times New Roman"/>
          <w:sz w:val="36"/>
          <w:szCs w:val="36"/>
          <w:rtl/>
        </w:rPr>
        <w:t>تقوم على مفهوم المواطنة، والانتماء إلى الأرض، و</w:t>
      </w:r>
      <w:r w:rsidR="00BD419E">
        <w:rPr>
          <w:rFonts w:asciiTheme="majorBidi" w:hAnsiTheme="majorBidi" w:cs="Times New Roman" w:hint="cs"/>
          <w:sz w:val="36"/>
          <w:szCs w:val="36"/>
          <w:rtl/>
        </w:rPr>
        <w:t xml:space="preserve">سعودة </w:t>
      </w:r>
      <w:r w:rsidRPr="00030802">
        <w:rPr>
          <w:rFonts w:asciiTheme="majorBidi" w:hAnsiTheme="majorBidi" w:cs="Times New Roman"/>
          <w:sz w:val="36"/>
          <w:szCs w:val="36"/>
          <w:rtl/>
        </w:rPr>
        <w:t>الهوية</w:t>
      </w:r>
      <w:r w:rsidRPr="00030802">
        <w:rPr>
          <w:rFonts w:asciiTheme="majorBidi" w:hAnsiTheme="majorBidi" w:cstheme="majorBidi"/>
          <w:sz w:val="36"/>
          <w:szCs w:val="36"/>
        </w:rPr>
        <w:t>.</w:t>
      </w:r>
    </w:p>
    <w:p w14:paraId="11EB6BDA" w14:textId="5EBCF876" w:rsidR="00030802" w:rsidRPr="00030802" w:rsidRDefault="00030802" w:rsidP="0013080B">
      <w:pPr>
        <w:bidi/>
        <w:jc w:val="both"/>
        <w:rPr>
          <w:rFonts w:asciiTheme="majorBidi" w:hAnsiTheme="majorBidi" w:cstheme="majorBidi" w:hint="cs"/>
          <w:sz w:val="36"/>
          <w:szCs w:val="36"/>
          <w:rtl/>
          <w:lang w:bidi="ar-LB"/>
        </w:rPr>
      </w:pPr>
      <w:r w:rsidRPr="00030802">
        <w:rPr>
          <w:rFonts w:asciiTheme="majorBidi" w:hAnsiTheme="majorBidi" w:cs="Times New Roman"/>
          <w:sz w:val="36"/>
          <w:szCs w:val="36"/>
          <w:rtl/>
        </w:rPr>
        <w:t>وتجلّى هذا التحول في إعادة بناء السردية الوطنية حول التاريخ السعودي السابق للدعوة الوهابية؛ فجرى الاحتفاء بالدولة السعودية الأولى بوصفها بداية التاريخ الوطني، وأُنشئ "يوم التأسيس" عام 2022 ليؤرخ لعام 1727، أي قبل التحالف مع الشيخ محمد بن عبد الوهاب بنحو سبعة عشر عامًا. وتحمل هذه الخطوة دلالة رمزية بالغة؛ إذ تعيد تعريف لحظة الميلاد الوطني انطلاقًا من قيام السلطة السياسية لا من قيام المشروع الديني، بما يعكس انتقال مركز الشرعية من العقيدة إلى الدولة، ومن الدعوة إلى التاريخ الوطن</w:t>
      </w:r>
      <w:r w:rsidR="00AD0B82">
        <w:rPr>
          <w:rFonts w:asciiTheme="majorBidi" w:hAnsiTheme="majorBidi" w:cstheme="majorBidi" w:hint="cs"/>
          <w:sz w:val="36"/>
          <w:szCs w:val="36"/>
          <w:rtl/>
          <w:lang w:bidi="ar-LB"/>
        </w:rPr>
        <w:t>ي.</w:t>
      </w:r>
    </w:p>
    <w:p w14:paraId="6C715563" w14:textId="3E82729B" w:rsidR="00030802" w:rsidRPr="00030802" w:rsidRDefault="00030802" w:rsidP="0013080B">
      <w:pPr>
        <w:bidi/>
        <w:jc w:val="both"/>
        <w:rPr>
          <w:rFonts w:asciiTheme="majorBidi" w:hAnsiTheme="majorBidi" w:cstheme="majorBidi"/>
          <w:sz w:val="36"/>
          <w:szCs w:val="36"/>
          <w:rtl/>
        </w:rPr>
      </w:pPr>
      <w:r w:rsidRPr="00030802">
        <w:rPr>
          <w:rFonts w:asciiTheme="majorBidi" w:hAnsiTheme="majorBidi" w:cs="Times New Roman"/>
          <w:sz w:val="36"/>
          <w:szCs w:val="36"/>
          <w:rtl/>
        </w:rPr>
        <w:t>كما اتسع الاستثمار الرسمي في التراث المادي والثقافي بوصفه مكو</w:t>
      </w:r>
      <w:r w:rsidR="00BD419E">
        <w:rPr>
          <w:rFonts w:asciiTheme="majorBidi" w:hAnsiTheme="majorBidi" w:cs="Times New Roman" w:hint="cs"/>
          <w:sz w:val="36"/>
          <w:szCs w:val="36"/>
          <w:rtl/>
        </w:rPr>
        <w:t>ّ</w:t>
      </w:r>
      <w:r w:rsidRPr="00030802">
        <w:rPr>
          <w:rFonts w:asciiTheme="majorBidi" w:hAnsiTheme="majorBidi" w:cs="Times New Roman"/>
          <w:sz w:val="36"/>
          <w:szCs w:val="36"/>
          <w:rtl/>
        </w:rPr>
        <w:t>نًا للهوية الوطنية؛ فبرزت الدرعية والعلا، والفنون، والموسيقى، والآثار، واللباس التقليدي، والمطبخ المحلي، واللهجات الإقليمية، ب</w:t>
      </w:r>
      <w:r w:rsidR="00BD419E">
        <w:rPr>
          <w:rFonts w:asciiTheme="majorBidi" w:hAnsiTheme="majorBidi" w:cs="Times New Roman" w:hint="cs"/>
          <w:sz w:val="36"/>
          <w:szCs w:val="36"/>
          <w:rtl/>
        </w:rPr>
        <w:t xml:space="preserve">كونها </w:t>
      </w:r>
      <w:r w:rsidRPr="00030802">
        <w:rPr>
          <w:rFonts w:asciiTheme="majorBidi" w:hAnsiTheme="majorBidi" w:cs="Times New Roman"/>
          <w:sz w:val="36"/>
          <w:szCs w:val="36"/>
          <w:rtl/>
        </w:rPr>
        <w:t>رموزًا للانتماء السعودي. وأصبحت الأرض والجغرافيا والتاريخ المشترك تشكل عناصر رئيسة في بناء الهوية، في مقابل تراجع الوزن النسبي للخطاب الديني في المجال العام</w:t>
      </w:r>
      <w:r w:rsidRPr="00030802">
        <w:rPr>
          <w:rFonts w:asciiTheme="majorBidi" w:hAnsiTheme="majorBidi" w:cstheme="majorBidi"/>
          <w:sz w:val="36"/>
          <w:szCs w:val="36"/>
        </w:rPr>
        <w:t>.</w:t>
      </w:r>
    </w:p>
    <w:p w14:paraId="4D2A5269" w14:textId="0B57C38F" w:rsidR="00030802" w:rsidRPr="00030802" w:rsidRDefault="00030802" w:rsidP="0013080B">
      <w:pPr>
        <w:bidi/>
        <w:jc w:val="both"/>
        <w:rPr>
          <w:rFonts w:asciiTheme="majorBidi" w:hAnsiTheme="majorBidi" w:cstheme="majorBidi"/>
          <w:sz w:val="36"/>
          <w:szCs w:val="36"/>
          <w:rtl/>
        </w:rPr>
      </w:pPr>
      <w:r w:rsidRPr="00030802">
        <w:rPr>
          <w:rFonts w:asciiTheme="majorBidi" w:hAnsiTheme="majorBidi" w:cs="Times New Roman"/>
          <w:sz w:val="36"/>
          <w:szCs w:val="36"/>
          <w:rtl/>
        </w:rPr>
        <w:t xml:space="preserve">ومن منظور علم الاجتماع السياسي، يمكن تفسير هذا التحول </w:t>
      </w:r>
      <w:r w:rsidR="00BD419E">
        <w:rPr>
          <w:rFonts w:asciiTheme="majorBidi" w:hAnsiTheme="majorBidi" w:cs="Times New Roman" w:hint="cs"/>
          <w:sz w:val="36"/>
          <w:szCs w:val="36"/>
          <w:rtl/>
        </w:rPr>
        <w:t xml:space="preserve">على أنه </w:t>
      </w:r>
      <w:r w:rsidRPr="00030802">
        <w:rPr>
          <w:rFonts w:asciiTheme="majorBidi" w:hAnsiTheme="majorBidi" w:cs="Times New Roman"/>
          <w:sz w:val="36"/>
          <w:szCs w:val="36"/>
          <w:rtl/>
        </w:rPr>
        <w:t>انتقال من الشرعية الدينية</w:t>
      </w:r>
      <w:r w:rsidR="00BD419E">
        <w:rPr>
          <w:rFonts w:asciiTheme="majorBidi" w:hAnsiTheme="majorBidi" w:cs="Times New Roman" w:hint="cs"/>
          <w:sz w:val="36"/>
          <w:szCs w:val="36"/>
          <w:rtl/>
        </w:rPr>
        <w:t xml:space="preserve"> </w:t>
      </w:r>
      <w:r w:rsidRPr="00030802">
        <w:rPr>
          <w:rFonts w:asciiTheme="majorBidi" w:hAnsiTheme="majorBidi" w:cs="Times New Roman"/>
          <w:sz w:val="36"/>
          <w:szCs w:val="36"/>
          <w:rtl/>
        </w:rPr>
        <w:t>إلى الشرعية الوطنية التنموية</w:t>
      </w:r>
      <w:r w:rsidR="00BD419E">
        <w:rPr>
          <w:rFonts w:asciiTheme="majorBidi" w:hAnsiTheme="majorBidi" w:cs="Times New Roman" w:hint="cs"/>
          <w:sz w:val="36"/>
          <w:szCs w:val="36"/>
          <w:rtl/>
        </w:rPr>
        <w:t xml:space="preserve">، </w:t>
      </w:r>
      <w:r w:rsidRPr="00030802">
        <w:rPr>
          <w:rFonts w:asciiTheme="majorBidi" w:hAnsiTheme="majorBidi" w:cs="Times New Roman"/>
          <w:sz w:val="36"/>
          <w:szCs w:val="36"/>
          <w:rtl/>
        </w:rPr>
        <w:t>حيث لم يعد الولاء يُطلب باسم العقيدة، وإنما باسم الوطن، والتنمية، والإنجاز الاقتصادي، والمستقبل المشترك. وبذلك تتحول الدولة تدريجيًا من دولة تستمد وحدتها من العقيدة إلى دولة تسعى إلى إنتاج قومية سعودية حديثة يكون مركزها الأرض والتاريخ والهوية الوطنية، مع احتفاظ الدين بمكانته بوصفه أحد مكونات الهوية، لا المكوّن الوحيد لها</w:t>
      </w:r>
      <w:r w:rsidRPr="00030802">
        <w:rPr>
          <w:rFonts w:asciiTheme="majorBidi" w:hAnsiTheme="majorBidi" w:cstheme="majorBidi"/>
          <w:sz w:val="36"/>
          <w:szCs w:val="36"/>
        </w:rPr>
        <w:t>.</w:t>
      </w:r>
    </w:p>
    <w:p w14:paraId="7516163D" w14:textId="371225BA" w:rsidR="001F2884" w:rsidRPr="00030802" w:rsidRDefault="00030802" w:rsidP="0013080B">
      <w:pPr>
        <w:bidi/>
        <w:jc w:val="both"/>
        <w:rPr>
          <w:rFonts w:asciiTheme="majorBidi" w:hAnsiTheme="majorBidi" w:cs="Times New Roman"/>
          <w:sz w:val="36"/>
          <w:szCs w:val="36"/>
          <w:rtl/>
        </w:rPr>
      </w:pPr>
      <w:r w:rsidRPr="00030802">
        <w:rPr>
          <w:rFonts w:asciiTheme="majorBidi" w:hAnsiTheme="majorBidi" w:cs="Times New Roman"/>
          <w:sz w:val="36"/>
          <w:szCs w:val="36"/>
          <w:rtl/>
        </w:rPr>
        <w:t>غير أن هذا التحول لا يخلو من مفارقة بنيوية؛ إذ إن الهوية الدينية كانت، لعقود طويلة، المصدر الأهم لتماسك النظام السياسي وشرعيته، بينما تقوم الهوية الوطنية الجديدة على سردية مختلفة تستند إلى التاريخ والتراث والإنجاز الاقتصادي. ومن ثمّ فإن نجاح هذا الانتقال يظل رهينًا بقدرة الدولة على إقناع المجتمع بأن الانتماء إلى "الوطن" يمكن أن يحل محل الانتماء إلى "العقيدة" بوصفه الأساس الأول للشرعية والهوية الجمعية، وهو تحول لم يكتمل بعد، وما تزال آثاره موضع نقاش واسع بين الباحثين في شؤون السعودية.</w:t>
      </w:r>
    </w:p>
    <w:p w14:paraId="5F4C0305" w14:textId="3EADC9F3" w:rsidR="001F2884" w:rsidRDefault="00176CF7" w:rsidP="0013080B">
      <w:pPr>
        <w:bidi/>
        <w:jc w:val="both"/>
        <w:rPr>
          <w:rFonts w:asciiTheme="majorBidi" w:hAnsiTheme="majorBidi" w:cs="Times New Roman" w:hint="cs"/>
          <w:sz w:val="36"/>
          <w:szCs w:val="36"/>
          <w:rtl/>
          <w:lang w:bidi="ar-LB"/>
        </w:rPr>
      </w:pPr>
      <w:r w:rsidRPr="00176CF7">
        <w:rPr>
          <w:rFonts w:asciiTheme="majorBidi" w:hAnsiTheme="majorBidi" w:cs="Times New Roman"/>
          <w:sz w:val="36"/>
          <w:szCs w:val="36"/>
          <w:rtl/>
        </w:rPr>
        <w:lastRenderedPageBreak/>
        <w:t>غير أن المرحلة الراهنة تعكس انتقال</w:t>
      </w:r>
      <w:r w:rsidR="00BD419E">
        <w:rPr>
          <w:rFonts w:asciiTheme="majorBidi" w:hAnsiTheme="majorBidi" w:cs="Times New Roman" w:hint="cs"/>
          <w:sz w:val="36"/>
          <w:szCs w:val="36"/>
          <w:rtl/>
        </w:rPr>
        <w:t>ً</w:t>
      </w:r>
      <w:r w:rsidRPr="00176CF7">
        <w:rPr>
          <w:rFonts w:asciiTheme="majorBidi" w:hAnsiTheme="majorBidi" w:cs="Times New Roman"/>
          <w:sz w:val="36"/>
          <w:szCs w:val="36"/>
          <w:rtl/>
        </w:rPr>
        <w:t>ا تدريجي</w:t>
      </w:r>
      <w:r w:rsidR="00BD419E">
        <w:rPr>
          <w:rFonts w:asciiTheme="majorBidi" w:hAnsiTheme="majorBidi" w:cs="Times New Roman" w:hint="cs"/>
          <w:sz w:val="36"/>
          <w:szCs w:val="36"/>
          <w:rtl/>
        </w:rPr>
        <w:t>ً</w:t>
      </w:r>
      <w:r w:rsidRPr="00176CF7">
        <w:rPr>
          <w:rFonts w:asciiTheme="majorBidi" w:hAnsiTheme="majorBidi" w:cs="Times New Roman"/>
          <w:sz w:val="36"/>
          <w:szCs w:val="36"/>
          <w:rtl/>
        </w:rPr>
        <w:t>ا في مركز الثقل الرمزي للدولة من الشرعية الدينية الحصرية إلى بناء هوية وطنية أكثر استقلال</w:t>
      </w:r>
      <w:r w:rsidR="00BD419E">
        <w:rPr>
          <w:rFonts w:asciiTheme="majorBidi" w:hAnsiTheme="majorBidi" w:cs="Times New Roman" w:hint="cs"/>
          <w:sz w:val="36"/>
          <w:szCs w:val="36"/>
          <w:rtl/>
        </w:rPr>
        <w:t>ً</w:t>
      </w:r>
      <w:r w:rsidRPr="00176CF7">
        <w:rPr>
          <w:rFonts w:asciiTheme="majorBidi" w:hAnsiTheme="majorBidi" w:cs="Times New Roman"/>
          <w:sz w:val="36"/>
          <w:szCs w:val="36"/>
          <w:rtl/>
        </w:rPr>
        <w:t>ا عن المرجعية الدينية التقليدية. فقد غدا مفهوم "الهوية السعودية" أحد أبرز مرتكزات الخطاب الرسمي، ورافق ذلك توسيع الفضاء الرمزي للمناسبات الوطنية، ولا سيما اليوم الوطني ويوم التأسيس، وإعادة صياغة السردية التاريخية بما يمنح الإرث الحضاري لشبه الجزيرة العربية قبل الإسلام مكانةً أوضح ضمن الذاكرة الوطنية. ولا يعني ذلك إقصاء البعد الإسلامي، بقدر ما يعكس إعادة ترتيب أولويات الهوية الرسمية بحيث تغدو الوطنية الإطار الجامع الذي تُعاد داخله موضعة العناصر الدينية والتاريخية والثقافية</w:t>
      </w:r>
      <w:r>
        <w:rPr>
          <w:rFonts w:asciiTheme="majorBidi" w:hAnsiTheme="majorBidi" w:cs="Times New Roman" w:hint="cs"/>
          <w:sz w:val="36"/>
          <w:szCs w:val="36"/>
          <w:rtl/>
          <w:lang w:bidi="ar-LB"/>
        </w:rPr>
        <w:t>.</w:t>
      </w:r>
    </w:p>
    <w:p w14:paraId="19C6718E" w14:textId="77808C24" w:rsidR="001F2884" w:rsidRDefault="00176CF7" w:rsidP="0013080B">
      <w:pPr>
        <w:bidi/>
        <w:jc w:val="both"/>
        <w:rPr>
          <w:rFonts w:asciiTheme="majorBidi" w:hAnsiTheme="majorBidi" w:cstheme="majorBidi"/>
          <w:sz w:val="36"/>
          <w:szCs w:val="36"/>
          <w:rtl/>
        </w:rPr>
      </w:pPr>
      <w:r w:rsidRPr="00176CF7">
        <w:rPr>
          <w:rFonts w:asciiTheme="majorBidi" w:hAnsiTheme="majorBidi" w:cs="Times New Roman"/>
          <w:sz w:val="36"/>
          <w:szCs w:val="36"/>
          <w:rtl/>
        </w:rPr>
        <w:t>وتُعدّ رؤية 2030 في جوهرها مشروع</w:t>
      </w:r>
      <w:r w:rsidR="00BD419E">
        <w:rPr>
          <w:rFonts w:asciiTheme="majorBidi" w:hAnsiTheme="majorBidi" w:cs="Times New Roman" w:hint="cs"/>
          <w:sz w:val="36"/>
          <w:szCs w:val="36"/>
          <w:rtl/>
        </w:rPr>
        <w:t>ً</w:t>
      </w:r>
      <w:r w:rsidRPr="00176CF7">
        <w:rPr>
          <w:rFonts w:asciiTheme="majorBidi" w:hAnsiTheme="majorBidi" w:cs="Times New Roman"/>
          <w:sz w:val="36"/>
          <w:szCs w:val="36"/>
          <w:rtl/>
        </w:rPr>
        <w:t>ا لإعادة تعريف الهوية الوطنية، يستند إلى التنمية الاقتصادية والانفتاح الثقافي وبناء مواطن قادر على المنافسة العالمية، مع التركيز على الهوية الوطنية بوصفها إطار</w:t>
      </w:r>
      <w:r w:rsidR="00BD419E">
        <w:rPr>
          <w:rFonts w:asciiTheme="majorBidi" w:hAnsiTheme="majorBidi" w:cs="Times New Roman" w:hint="cs"/>
          <w:sz w:val="36"/>
          <w:szCs w:val="36"/>
          <w:rtl/>
        </w:rPr>
        <w:t>ً</w:t>
      </w:r>
      <w:r w:rsidRPr="00176CF7">
        <w:rPr>
          <w:rFonts w:asciiTheme="majorBidi" w:hAnsiTheme="majorBidi" w:cs="Times New Roman"/>
          <w:sz w:val="36"/>
          <w:szCs w:val="36"/>
          <w:rtl/>
        </w:rPr>
        <w:t>ا جامع</w:t>
      </w:r>
      <w:r w:rsidR="00BD419E">
        <w:rPr>
          <w:rFonts w:asciiTheme="majorBidi" w:hAnsiTheme="majorBidi" w:cs="Times New Roman" w:hint="cs"/>
          <w:sz w:val="36"/>
          <w:szCs w:val="36"/>
          <w:rtl/>
        </w:rPr>
        <w:t>ً</w:t>
      </w:r>
      <w:r w:rsidRPr="00176CF7">
        <w:rPr>
          <w:rFonts w:asciiTheme="majorBidi" w:hAnsiTheme="majorBidi" w:cs="Times New Roman"/>
          <w:sz w:val="36"/>
          <w:szCs w:val="36"/>
          <w:rtl/>
        </w:rPr>
        <w:t>ا</w:t>
      </w:r>
      <w:r w:rsidR="00BD419E">
        <w:rPr>
          <w:rFonts w:asciiTheme="majorBidi" w:hAnsiTheme="majorBidi" w:cs="Times New Roman" w:hint="cs"/>
          <w:sz w:val="36"/>
          <w:szCs w:val="36"/>
          <w:rtl/>
        </w:rPr>
        <w:t xml:space="preserve"> </w:t>
      </w:r>
      <w:r w:rsidRPr="00176CF7">
        <w:rPr>
          <w:rFonts w:asciiTheme="majorBidi" w:hAnsiTheme="majorBidi" w:cs="Times New Roman"/>
          <w:sz w:val="36"/>
          <w:szCs w:val="36"/>
          <w:rtl/>
        </w:rPr>
        <w:t xml:space="preserve">يتمايز عن الهويات الدينية والإثنية. وفي هذا السياق، تشير دراسة أنيرودها شارما الصادرة عن مؤسسة </w:t>
      </w:r>
      <w:r w:rsidRPr="00176CF7">
        <w:rPr>
          <w:rFonts w:asciiTheme="majorBidi" w:hAnsiTheme="majorBidi" w:cstheme="majorBidi"/>
          <w:sz w:val="36"/>
          <w:szCs w:val="36"/>
        </w:rPr>
        <w:t>ORF</w:t>
      </w:r>
      <w:r w:rsidRPr="00176CF7">
        <w:rPr>
          <w:rFonts w:asciiTheme="majorBidi" w:hAnsiTheme="majorBidi" w:cs="Times New Roman"/>
          <w:sz w:val="36"/>
          <w:szCs w:val="36"/>
          <w:rtl/>
        </w:rPr>
        <w:t xml:space="preserve"> إلى أن الرؤية تسعى إلى بناء هوية وطنية جديدة عبر التركيز على التراث والثقافة والمواطنة والإنتاجية، وإعداد مواطنين قادرين على المنافسة في الاقتصاد العالمي، في إطار عملية تحول اقتصادي واجتماعي وثقافي شاملة</w:t>
      </w:r>
      <w:r>
        <w:rPr>
          <w:rStyle w:val="FootnoteReference"/>
          <w:rFonts w:asciiTheme="majorBidi" w:hAnsiTheme="majorBidi" w:cs="Times New Roman"/>
          <w:sz w:val="36"/>
          <w:szCs w:val="36"/>
          <w:rtl/>
        </w:rPr>
        <w:footnoteReference w:id="11"/>
      </w:r>
      <w:r w:rsidRPr="00176CF7">
        <w:rPr>
          <w:rFonts w:asciiTheme="majorBidi" w:hAnsiTheme="majorBidi" w:cs="Times New Roman"/>
          <w:sz w:val="36"/>
          <w:szCs w:val="36"/>
          <w:rtl/>
        </w:rPr>
        <w:t>.</w:t>
      </w:r>
    </w:p>
    <w:p w14:paraId="5B41F693" w14:textId="77777777" w:rsidR="00BD419E" w:rsidRPr="00BD419E" w:rsidRDefault="00A41455" w:rsidP="0013080B">
      <w:pPr>
        <w:bidi/>
        <w:jc w:val="both"/>
        <w:rPr>
          <w:rFonts w:asciiTheme="majorBidi" w:hAnsiTheme="majorBidi" w:cs="Times New Roman"/>
          <w:b/>
          <w:bCs/>
          <w:sz w:val="36"/>
          <w:szCs w:val="36"/>
          <w:rtl/>
        </w:rPr>
      </w:pPr>
      <w:r w:rsidRPr="00BD419E">
        <w:rPr>
          <w:rFonts w:asciiTheme="majorBidi" w:hAnsiTheme="majorBidi" w:cs="Times New Roman"/>
          <w:b/>
          <w:bCs/>
          <w:sz w:val="36"/>
          <w:szCs w:val="36"/>
          <w:rtl/>
        </w:rPr>
        <w:t>من الوهابية إلى القومية السعودية الجديدة</w:t>
      </w:r>
    </w:p>
    <w:p w14:paraId="4DA53383" w14:textId="294039DC" w:rsidR="00A41455" w:rsidRPr="00A41455" w:rsidRDefault="00A41455" w:rsidP="0013080B">
      <w:pPr>
        <w:bidi/>
        <w:jc w:val="both"/>
        <w:rPr>
          <w:rFonts w:asciiTheme="majorBidi" w:hAnsiTheme="majorBidi" w:cstheme="majorBidi"/>
          <w:sz w:val="36"/>
          <w:szCs w:val="36"/>
          <w:rtl/>
        </w:rPr>
      </w:pPr>
      <w:r w:rsidRPr="00A41455">
        <w:rPr>
          <w:rFonts w:asciiTheme="majorBidi" w:hAnsiTheme="majorBidi" w:cs="Times New Roman"/>
          <w:sz w:val="36"/>
          <w:szCs w:val="36"/>
          <w:rtl/>
        </w:rPr>
        <w:t xml:space="preserve">مثّلت رؤية السعودية 2030 نقطة انعطاف في فلسفة بناء الهوية داخل المملكة، ليس فقط لأنها طرحت مشروعًا اقتصاديًا طموحًا، وإنما لأنها دشّنت عملية إعادة تعريف للهوية الوطنية ذاتها. فمنذ قيام الدولة السعودية الثالثة عام 1932، ظل الانتماء الديني يمثل الإطار الجامع الذي يعلو على سائر أشكال الانتماء الأخرى، وكانت الوهابية تؤدي وظيفة </w:t>
      </w:r>
      <w:r w:rsidR="00B12AD6">
        <w:rPr>
          <w:rFonts w:asciiTheme="majorBidi" w:hAnsiTheme="majorBidi" w:cs="Times New Roman" w:hint="cs"/>
          <w:sz w:val="36"/>
          <w:szCs w:val="36"/>
          <w:rtl/>
        </w:rPr>
        <w:t>"</w:t>
      </w:r>
      <w:r w:rsidRPr="00A41455">
        <w:rPr>
          <w:rFonts w:asciiTheme="majorBidi" w:hAnsiTheme="majorBidi" w:cs="Times New Roman"/>
          <w:sz w:val="36"/>
          <w:szCs w:val="36"/>
          <w:rtl/>
        </w:rPr>
        <w:t>الأيديولوجيا المؤسسة</w:t>
      </w:r>
      <w:r w:rsidR="00B12AD6">
        <w:rPr>
          <w:rFonts w:asciiTheme="majorBidi" w:hAnsiTheme="majorBidi" w:cs="Times New Roman" w:hint="cs"/>
          <w:sz w:val="36"/>
          <w:szCs w:val="36"/>
          <w:rtl/>
        </w:rPr>
        <w:t>"</w:t>
      </w:r>
      <w:r w:rsidRPr="00A41455">
        <w:rPr>
          <w:rFonts w:asciiTheme="majorBidi" w:hAnsiTheme="majorBidi" w:cs="Times New Roman"/>
          <w:sz w:val="36"/>
          <w:szCs w:val="36"/>
          <w:rtl/>
        </w:rPr>
        <w:t xml:space="preserve"> التي تمنح الدولة شرعيتها وتحدد حدود المجالين الاجتماعي والسياسي. أما بعد عام 2016، فقد بدأت الدولة تدريجيًا في إنتاج سردية وطنية جديدة، أصبح فيها الوطن ذاته </w:t>
      </w:r>
      <w:r w:rsidR="00B12AD6">
        <w:rPr>
          <w:rFonts w:asciiTheme="majorBidi" w:hAnsiTheme="majorBidi" w:cs="Times New Roman" w:hint="cs"/>
          <w:sz w:val="36"/>
          <w:szCs w:val="36"/>
          <w:rtl/>
        </w:rPr>
        <w:t xml:space="preserve">ـ </w:t>
      </w:r>
      <w:r w:rsidRPr="00A41455">
        <w:rPr>
          <w:rFonts w:asciiTheme="majorBidi" w:hAnsiTheme="majorBidi" w:cs="Times New Roman"/>
          <w:sz w:val="36"/>
          <w:szCs w:val="36"/>
          <w:rtl/>
        </w:rPr>
        <w:t xml:space="preserve">أرضًا وتاريخًا وثقافةً ورموزًا </w:t>
      </w:r>
      <w:r w:rsidR="00B12AD6">
        <w:rPr>
          <w:rFonts w:asciiTheme="majorBidi" w:hAnsiTheme="majorBidi" w:cs="Times New Roman" w:hint="cs"/>
          <w:sz w:val="36"/>
          <w:szCs w:val="36"/>
          <w:rtl/>
        </w:rPr>
        <w:t xml:space="preserve">ـ </w:t>
      </w:r>
      <w:r w:rsidRPr="00A41455">
        <w:rPr>
          <w:rFonts w:asciiTheme="majorBidi" w:hAnsiTheme="majorBidi" w:cs="Times New Roman"/>
          <w:sz w:val="36"/>
          <w:szCs w:val="36"/>
          <w:rtl/>
        </w:rPr>
        <w:t xml:space="preserve">هو المرجعية </w:t>
      </w:r>
      <w:r w:rsidRPr="00A41455">
        <w:rPr>
          <w:rFonts w:asciiTheme="majorBidi" w:hAnsiTheme="majorBidi" w:cs="Times New Roman"/>
          <w:sz w:val="36"/>
          <w:szCs w:val="36"/>
          <w:rtl/>
        </w:rPr>
        <w:lastRenderedPageBreak/>
        <w:t>العليا للانتماء، بينما تراجع الدين من موقع "الهوية المؤسسة" إلى موقع "المكوّن الثقافي" ضمن هوية وطنية أشمل</w:t>
      </w:r>
      <w:r>
        <w:rPr>
          <w:rStyle w:val="FootnoteReference"/>
          <w:rFonts w:asciiTheme="majorBidi" w:hAnsiTheme="majorBidi" w:cs="Times New Roman"/>
          <w:sz w:val="36"/>
          <w:szCs w:val="36"/>
          <w:rtl/>
        </w:rPr>
        <w:footnoteReference w:id="12"/>
      </w:r>
      <w:r>
        <w:rPr>
          <w:rFonts w:asciiTheme="majorBidi" w:hAnsiTheme="majorBidi" w:cs="Times New Roman" w:hint="cs"/>
          <w:sz w:val="36"/>
          <w:szCs w:val="36"/>
          <w:rtl/>
        </w:rPr>
        <w:t>.</w:t>
      </w:r>
    </w:p>
    <w:p w14:paraId="232E03EB" w14:textId="429254D1" w:rsidR="00A41455" w:rsidRPr="00A41455" w:rsidRDefault="00A41455" w:rsidP="0013080B">
      <w:pPr>
        <w:bidi/>
        <w:jc w:val="both"/>
        <w:rPr>
          <w:rFonts w:asciiTheme="majorBidi" w:hAnsiTheme="majorBidi" w:cstheme="majorBidi" w:hint="cs"/>
          <w:sz w:val="36"/>
          <w:szCs w:val="36"/>
          <w:rtl/>
          <w:lang w:bidi="ar-LB"/>
        </w:rPr>
      </w:pPr>
      <w:r w:rsidRPr="00A41455">
        <w:rPr>
          <w:rFonts w:asciiTheme="majorBidi" w:hAnsiTheme="majorBidi" w:cs="Times New Roman"/>
          <w:sz w:val="36"/>
          <w:szCs w:val="36"/>
          <w:rtl/>
        </w:rPr>
        <w:t>ومن هنا جاءت رؤية 2030 بوصفها مشروعًا لإعادة بناء "المجتمع المتخيَّل</w:t>
      </w:r>
      <w:r w:rsidR="00B12AD6">
        <w:rPr>
          <w:rFonts w:asciiTheme="majorBidi" w:hAnsiTheme="majorBidi" w:cs="Times New Roman" w:hint="cs"/>
          <w:sz w:val="36"/>
          <w:szCs w:val="36"/>
          <w:rtl/>
        </w:rPr>
        <w:t>"</w:t>
      </w:r>
      <w:r w:rsidRPr="00A41455">
        <w:rPr>
          <w:rFonts w:asciiTheme="majorBidi" w:hAnsiTheme="majorBidi" w:cstheme="majorBidi"/>
          <w:sz w:val="36"/>
          <w:szCs w:val="36"/>
        </w:rPr>
        <w:t xml:space="preserve"> </w:t>
      </w:r>
      <w:r w:rsidRPr="00A41455">
        <w:rPr>
          <w:rFonts w:asciiTheme="majorBidi" w:hAnsiTheme="majorBidi" w:cs="Times New Roman"/>
          <w:sz w:val="36"/>
          <w:szCs w:val="36"/>
          <w:rtl/>
        </w:rPr>
        <w:t xml:space="preserve">وفق مفهوم بندكت أندرسون؛ فالأمم ليست معطيات طبيعية، بل تُبنى عبر سرديات ورموز وطقوس ومناهج تعليمية واحتفالات رسمية تُنتج شعورًا مشتركًا بالانتماء. وإذا كانت الدولة السعودية قد </w:t>
      </w:r>
      <w:r w:rsidR="00B12AD6">
        <w:rPr>
          <w:rFonts w:asciiTheme="majorBidi" w:hAnsiTheme="majorBidi" w:cs="Times New Roman" w:hint="cs"/>
          <w:sz w:val="36"/>
          <w:szCs w:val="36"/>
          <w:rtl/>
        </w:rPr>
        <w:t xml:space="preserve">سعت الى تشييد </w:t>
      </w:r>
      <w:r w:rsidRPr="00A41455">
        <w:rPr>
          <w:rFonts w:asciiTheme="majorBidi" w:hAnsiTheme="majorBidi" w:cs="Times New Roman"/>
          <w:sz w:val="36"/>
          <w:szCs w:val="36"/>
          <w:rtl/>
        </w:rPr>
        <w:t>هذا المجتمع المتخيَّل طوال القرن العشرين حول العقيدة الدينية، فإنها بدأت منذ عام 2016 في إعادة إنتاجه حول مفاهيم جديدة مثل "السعودية أولًا"، و"الفخر الوطني"، و"التراث"، و"جودة الحياة"، و"الهوية الثقافية"، و"الإنجاز التنموي</w:t>
      </w:r>
      <w:r>
        <w:rPr>
          <w:rFonts w:asciiTheme="majorBidi" w:hAnsiTheme="majorBidi" w:cstheme="majorBidi" w:hint="cs"/>
          <w:sz w:val="36"/>
          <w:szCs w:val="36"/>
          <w:rtl/>
          <w:lang w:bidi="ar-LB"/>
        </w:rPr>
        <w:t>"</w:t>
      </w:r>
      <w:r>
        <w:rPr>
          <w:rStyle w:val="FootnoteReference"/>
          <w:rFonts w:asciiTheme="majorBidi" w:hAnsiTheme="majorBidi" w:cstheme="majorBidi"/>
          <w:sz w:val="36"/>
          <w:szCs w:val="36"/>
          <w:rtl/>
          <w:lang w:bidi="ar-LB"/>
        </w:rPr>
        <w:footnoteReference w:id="13"/>
      </w:r>
      <w:r>
        <w:rPr>
          <w:rFonts w:asciiTheme="majorBidi" w:hAnsiTheme="majorBidi" w:cstheme="majorBidi" w:hint="cs"/>
          <w:sz w:val="36"/>
          <w:szCs w:val="36"/>
          <w:rtl/>
          <w:lang w:bidi="ar-LB"/>
        </w:rPr>
        <w:t>.</w:t>
      </w:r>
      <w:r w:rsidR="00B12AD6">
        <w:rPr>
          <w:rFonts w:asciiTheme="majorBidi" w:hAnsiTheme="majorBidi" w:cstheme="majorBidi" w:hint="cs"/>
          <w:sz w:val="36"/>
          <w:szCs w:val="36"/>
          <w:rtl/>
          <w:lang w:bidi="ar-LB"/>
        </w:rPr>
        <w:t xml:space="preserve"> ولكن ما يعيب هذا الانتقال أنه لم يمس العقل المسؤول عن انتاج الهوية في شكلها الديني والآخر الوطني، إذ بقيت نزعة الاحتكار والاقصاء راسخة في عملية انتاج الهوية.</w:t>
      </w:r>
    </w:p>
    <w:p w14:paraId="7009FD0A" w14:textId="611FD6F3" w:rsidR="00B12AD6" w:rsidRPr="00A41455" w:rsidRDefault="00A41455" w:rsidP="00B12AD6">
      <w:pPr>
        <w:bidi/>
        <w:jc w:val="both"/>
        <w:rPr>
          <w:rFonts w:asciiTheme="majorBidi" w:hAnsiTheme="majorBidi" w:cstheme="majorBidi" w:hint="cs"/>
          <w:sz w:val="36"/>
          <w:szCs w:val="36"/>
          <w:rtl/>
          <w:lang w:bidi="ar-LB"/>
        </w:rPr>
      </w:pPr>
      <w:r w:rsidRPr="00A41455">
        <w:rPr>
          <w:rFonts w:asciiTheme="majorBidi" w:hAnsiTheme="majorBidi" w:cs="Times New Roman"/>
          <w:sz w:val="36"/>
          <w:szCs w:val="36"/>
          <w:rtl/>
        </w:rPr>
        <w:t>وتُعد إعادة تعريف لحظة النشأة الوطنية المثال الأوضح على هذا التحول. فقد اعتمدت الدولة عام 2022 "يوم التأسيس" في 22 فبراير، وأرّخت لبداية الدولة السعودية بسنة 1727، أي قبل التحالف بين محمد بن سعود ومحمد بن عبد الوهاب بنحو سبعة عشر عامًا. ولا يقتصر مغزى هذا القرار على اختيار تاريخ جديد، بل يعكس إعادة صياغة للرواية الوطنية نفسها؛ إذ لم يعد التحالف الديني هو لحظة الميلاد الرمزية للدولة، وإنما أصبحت السلطة السياسية السابقة على الوهابية هي نقطة البداية الرسمية للتاريخ الوطني. وبهذا انتقلت الشرعية الرمزية من "العقيدة" إلى "الدولة"، ومن "الدعوة" إلى "التاريخ</w:t>
      </w:r>
      <w:r>
        <w:rPr>
          <w:rFonts w:asciiTheme="majorBidi" w:hAnsiTheme="majorBidi" w:cstheme="majorBidi" w:hint="cs"/>
          <w:sz w:val="36"/>
          <w:szCs w:val="36"/>
          <w:rtl/>
          <w:lang w:bidi="ar-LB"/>
        </w:rPr>
        <w:t>"</w:t>
      </w:r>
      <w:r>
        <w:rPr>
          <w:rStyle w:val="FootnoteReference"/>
          <w:rFonts w:asciiTheme="majorBidi" w:hAnsiTheme="majorBidi" w:cstheme="majorBidi"/>
          <w:sz w:val="36"/>
          <w:szCs w:val="36"/>
          <w:rtl/>
          <w:lang w:bidi="ar-LB"/>
        </w:rPr>
        <w:footnoteReference w:id="14"/>
      </w:r>
      <w:r>
        <w:rPr>
          <w:rFonts w:asciiTheme="majorBidi" w:hAnsiTheme="majorBidi" w:cstheme="majorBidi" w:hint="cs"/>
          <w:sz w:val="36"/>
          <w:szCs w:val="36"/>
          <w:rtl/>
          <w:lang w:bidi="ar-LB"/>
        </w:rPr>
        <w:t>.</w:t>
      </w:r>
      <w:r w:rsidR="00B12AD6">
        <w:rPr>
          <w:rFonts w:asciiTheme="majorBidi" w:hAnsiTheme="majorBidi" w:cstheme="majorBidi" w:hint="cs"/>
          <w:sz w:val="36"/>
          <w:szCs w:val="36"/>
          <w:rtl/>
          <w:lang w:bidi="ar-LB"/>
        </w:rPr>
        <w:t xml:space="preserve"> ومن المفارقات الملفتة للإنتباه أن مركز نقطة البداية في الرواية الدينية والرواية الوطنية هو نجد، والذي يشي بضمور الشعور الوطني الجامع وصعود الميول التفوّقية</w:t>
      </w:r>
      <w:r w:rsidR="00B3200D">
        <w:rPr>
          <w:rFonts w:asciiTheme="majorBidi" w:hAnsiTheme="majorBidi" w:cstheme="majorBidi" w:hint="cs"/>
          <w:sz w:val="36"/>
          <w:szCs w:val="36"/>
          <w:rtl/>
          <w:lang w:bidi="ar-LB"/>
        </w:rPr>
        <w:t>/والفوقيّة</w:t>
      </w:r>
      <w:r w:rsidR="00B12AD6">
        <w:rPr>
          <w:rFonts w:asciiTheme="majorBidi" w:hAnsiTheme="majorBidi" w:cstheme="majorBidi" w:hint="cs"/>
          <w:sz w:val="36"/>
          <w:szCs w:val="36"/>
          <w:rtl/>
          <w:lang w:bidi="ar-LB"/>
        </w:rPr>
        <w:t xml:space="preserve"> التي تجعل من منطقة سيدة على باقي المناطق كما كان المذهب الوهابي سيدًا على باقي المذاهب.</w:t>
      </w:r>
    </w:p>
    <w:p w14:paraId="794AD9E3" w14:textId="22204E20" w:rsidR="00A41455" w:rsidRPr="00A41455" w:rsidRDefault="00A41455" w:rsidP="0013080B">
      <w:pPr>
        <w:bidi/>
        <w:jc w:val="both"/>
        <w:rPr>
          <w:rFonts w:asciiTheme="majorBidi" w:hAnsiTheme="majorBidi" w:cstheme="majorBidi"/>
          <w:sz w:val="36"/>
          <w:szCs w:val="36"/>
          <w:rtl/>
        </w:rPr>
      </w:pPr>
      <w:r w:rsidRPr="00A41455">
        <w:rPr>
          <w:rFonts w:asciiTheme="majorBidi" w:hAnsiTheme="majorBidi" w:cs="Times New Roman"/>
          <w:sz w:val="36"/>
          <w:szCs w:val="36"/>
          <w:rtl/>
        </w:rPr>
        <w:lastRenderedPageBreak/>
        <w:t xml:space="preserve">وفي السياق نفسه، شهدت المملكة </w:t>
      </w:r>
      <w:r w:rsidR="00B12AD6">
        <w:rPr>
          <w:rFonts w:asciiTheme="majorBidi" w:hAnsiTheme="majorBidi" w:cs="Times New Roman" w:hint="cs"/>
          <w:sz w:val="36"/>
          <w:szCs w:val="36"/>
          <w:rtl/>
        </w:rPr>
        <w:t xml:space="preserve">السعودية </w:t>
      </w:r>
      <w:r w:rsidRPr="00A41455">
        <w:rPr>
          <w:rFonts w:asciiTheme="majorBidi" w:hAnsiTheme="majorBidi" w:cs="Times New Roman"/>
          <w:sz w:val="36"/>
          <w:szCs w:val="36"/>
          <w:rtl/>
        </w:rPr>
        <w:t>توسعًا غير مسبوق في توظيف التراث المادي بوصفه مصدرًا للهوية الوطنية</w:t>
      </w:r>
      <w:r w:rsidR="00B12AD6">
        <w:rPr>
          <w:rFonts w:asciiTheme="majorBidi" w:hAnsiTheme="majorBidi" w:cs="Times New Roman" w:hint="cs"/>
          <w:sz w:val="36"/>
          <w:szCs w:val="36"/>
          <w:rtl/>
        </w:rPr>
        <w:t xml:space="preserve"> السعودية</w:t>
      </w:r>
      <w:r w:rsidRPr="00A41455">
        <w:rPr>
          <w:rFonts w:asciiTheme="majorBidi" w:hAnsiTheme="majorBidi" w:cs="Times New Roman"/>
          <w:sz w:val="36"/>
          <w:szCs w:val="36"/>
          <w:rtl/>
        </w:rPr>
        <w:t>. فبعد أن كانت الآثار السابقة للإسلام تحظى باهتمام محدود، أصبحت مشاريع مثل الدرعية والعلا وجدة التاريخية ومسار الهجرة والفعاليات التراثية تمثل ركائز أساسية في الخطاب الرسمي. وأُعيد الاعتبار إلى عناصر كانت تُعد هامشية في الخطاب الديني التقليدي، مثل الموسيقى والفنون والسينما والرقصات الشعبية واللهجات المحلية والأزياء الإقليمية والمطبخ،</w:t>
      </w:r>
      <w:r w:rsidR="00B3200D">
        <w:rPr>
          <w:rFonts w:asciiTheme="majorBidi" w:hAnsiTheme="majorBidi" w:cs="Times New Roman" w:hint="cs"/>
          <w:sz w:val="36"/>
          <w:szCs w:val="36"/>
          <w:rtl/>
        </w:rPr>
        <w:t xml:space="preserve"> وحتى القهوة كطقس اجتماعي يومي</w:t>
      </w:r>
      <w:r w:rsidRPr="00A41455">
        <w:rPr>
          <w:rFonts w:asciiTheme="majorBidi" w:hAnsiTheme="majorBidi" w:cs="Times New Roman"/>
          <w:sz w:val="36"/>
          <w:szCs w:val="36"/>
          <w:rtl/>
        </w:rPr>
        <w:t xml:space="preserve"> لتصبح جميعها رموزًا وطنية تُحتفى بها بوصفها تعبيرًا عن "الثقافة السعودية". ولم يعد التراث يُقدَّم ب</w:t>
      </w:r>
      <w:r w:rsidR="00B3200D">
        <w:rPr>
          <w:rFonts w:asciiTheme="majorBidi" w:hAnsiTheme="majorBidi" w:cs="Times New Roman" w:hint="cs"/>
          <w:sz w:val="36"/>
          <w:szCs w:val="36"/>
          <w:rtl/>
        </w:rPr>
        <w:t xml:space="preserve">كونه </w:t>
      </w:r>
      <w:r w:rsidRPr="00A41455">
        <w:rPr>
          <w:rFonts w:asciiTheme="majorBidi" w:hAnsiTheme="majorBidi" w:cs="Times New Roman"/>
          <w:sz w:val="36"/>
          <w:szCs w:val="36"/>
          <w:rtl/>
        </w:rPr>
        <w:t>مجرد ماضٍ تاريخي، بل ب</w:t>
      </w:r>
      <w:r w:rsidR="00B3200D">
        <w:rPr>
          <w:rFonts w:asciiTheme="majorBidi" w:hAnsiTheme="majorBidi" w:cs="Times New Roman" w:hint="cs"/>
          <w:sz w:val="36"/>
          <w:szCs w:val="36"/>
          <w:rtl/>
        </w:rPr>
        <w:t xml:space="preserve">وصفه </w:t>
      </w:r>
      <w:r w:rsidRPr="00A41455">
        <w:rPr>
          <w:rFonts w:asciiTheme="majorBidi" w:hAnsiTheme="majorBidi" w:cs="Times New Roman"/>
          <w:sz w:val="36"/>
          <w:szCs w:val="36"/>
          <w:rtl/>
        </w:rPr>
        <w:t>أصلًا اقتصاديًا وسياحيًا وأداة لبناء شعور قومي حديث</w:t>
      </w:r>
      <w:r w:rsidRPr="00A41455">
        <w:rPr>
          <w:rFonts w:asciiTheme="majorBidi" w:hAnsiTheme="majorBidi" w:cstheme="majorBidi"/>
          <w:sz w:val="36"/>
          <w:szCs w:val="36"/>
        </w:rPr>
        <w:t>.</w:t>
      </w:r>
      <w:r w:rsidR="000B39AA">
        <w:rPr>
          <w:rStyle w:val="FootnoteReference"/>
          <w:rFonts w:asciiTheme="majorBidi" w:hAnsiTheme="majorBidi" w:cstheme="majorBidi"/>
          <w:sz w:val="36"/>
          <w:szCs w:val="36"/>
        </w:rPr>
        <w:footnoteReference w:id="15"/>
      </w:r>
      <w:r w:rsidR="00B12AD6">
        <w:rPr>
          <w:rFonts w:asciiTheme="majorBidi" w:hAnsiTheme="majorBidi" w:cstheme="majorBidi" w:hint="cs"/>
          <w:sz w:val="36"/>
          <w:szCs w:val="36"/>
          <w:rtl/>
        </w:rPr>
        <w:t xml:space="preserve"> ولكن هذه المكوّنات لم يعد ينظر اليها من زاوية جذروها التاريخية وموقعها في تراث المناطق والمكوّنات السكانية وإنما بكونها عناصر مندغمة في هوية الدولة السعودية.</w:t>
      </w:r>
      <w:r w:rsidR="00B3200D">
        <w:rPr>
          <w:rFonts w:asciiTheme="majorBidi" w:hAnsiTheme="majorBidi" w:cstheme="majorBidi" w:hint="cs"/>
          <w:sz w:val="36"/>
          <w:szCs w:val="36"/>
          <w:rtl/>
        </w:rPr>
        <w:t xml:space="preserve"> ولذلك لاعجب أن يلجأ صنّاع الهوية الوطنية المزعومة الى حملة "سعودة" واسعة النطاق لتطال كل ما يمكن في تراث المناطق ومكوّناتها السكانية وحتى </w:t>
      </w:r>
      <w:r w:rsidR="00CC2713">
        <w:rPr>
          <w:rFonts w:asciiTheme="majorBidi" w:hAnsiTheme="majorBidi" w:cstheme="majorBidi" w:hint="cs"/>
          <w:sz w:val="36"/>
          <w:szCs w:val="36"/>
          <w:rtl/>
        </w:rPr>
        <w:t>المحاصيل الزراعية المشهورة مثل "التمر" و"اللوز" و"الرمان"، تمّت سعودته.</w:t>
      </w:r>
      <w:r w:rsidR="00B12AD6">
        <w:rPr>
          <w:rFonts w:asciiTheme="majorBidi" w:hAnsiTheme="majorBidi" w:cstheme="majorBidi" w:hint="cs"/>
          <w:sz w:val="36"/>
          <w:szCs w:val="36"/>
          <w:rtl/>
        </w:rPr>
        <w:t xml:space="preserve"> </w:t>
      </w:r>
    </w:p>
    <w:p w14:paraId="5A732ACD" w14:textId="4C61F432" w:rsidR="00A41455" w:rsidRPr="00A41455" w:rsidRDefault="00A41455" w:rsidP="0013080B">
      <w:pPr>
        <w:bidi/>
        <w:jc w:val="both"/>
        <w:rPr>
          <w:rFonts w:asciiTheme="majorBidi" w:hAnsiTheme="majorBidi" w:cstheme="majorBidi"/>
          <w:sz w:val="36"/>
          <w:szCs w:val="36"/>
          <w:rtl/>
        </w:rPr>
      </w:pPr>
      <w:r w:rsidRPr="00A41455">
        <w:rPr>
          <w:rFonts w:asciiTheme="majorBidi" w:hAnsiTheme="majorBidi" w:cs="Times New Roman"/>
          <w:sz w:val="36"/>
          <w:szCs w:val="36"/>
          <w:rtl/>
        </w:rPr>
        <w:t>ومن منظور إريك هوبزباوم، تمثل هذه العملية مثالًا واضحًا لما أسماه "اختراع التقاليد</w:t>
      </w:r>
      <w:r w:rsidR="00CC2713">
        <w:rPr>
          <w:rFonts w:asciiTheme="majorBidi" w:hAnsiTheme="majorBidi" w:cs="Times New Roman" w:hint="cs"/>
          <w:sz w:val="36"/>
          <w:szCs w:val="36"/>
          <w:rtl/>
        </w:rPr>
        <w:t>"</w:t>
      </w:r>
      <w:r w:rsidR="00B12AD6">
        <w:rPr>
          <w:rFonts w:asciiTheme="majorBidi" w:hAnsiTheme="majorBidi" w:cs="Times New Roman" w:hint="cs"/>
          <w:sz w:val="36"/>
          <w:szCs w:val="36"/>
          <w:rtl/>
        </w:rPr>
        <w:t xml:space="preserve">، </w:t>
      </w:r>
      <w:r w:rsidRPr="00A41455">
        <w:rPr>
          <w:rFonts w:asciiTheme="majorBidi" w:hAnsiTheme="majorBidi" w:cs="Times New Roman"/>
          <w:sz w:val="36"/>
          <w:szCs w:val="36"/>
          <w:rtl/>
        </w:rPr>
        <w:t>حيث تعمد الدولة إلى إنشاء طقوس ورموز واحتفالات جديدة تمنح المجتمع</w:t>
      </w:r>
      <w:r w:rsidR="00FC209A">
        <w:rPr>
          <w:rFonts w:asciiTheme="majorBidi" w:hAnsiTheme="majorBidi" w:cs="Times New Roman" w:hint="cs"/>
          <w:sz w:val="36"/>
          <w:szCs w:val="36"/>
          <w:rtl/>
        </w:rPr>
        <w:t>،</w:t>
      </w:r>
      <w:r w:rsidRPr="00A41455">
        <w:rPr>
          <w:rFonts w:asciiTheme="majorBidi" w:hAnsiTheme="majorBidi" w:cs="Times New Roman"/>
          <w:sz w:val="36"/>
          <w:szCs w:val="36"/>
          <w:rtl/>
        </w:rPr>
        <w:t xml:space="preserve"> </w:t>
      </w:r>
      <w:r w:rsidR="00B12AD6">
        <w:rPr>
          <w:rFonts w:asciiTheme="majorBidi" w:hAnsiTheme="majorBidi" w:cs="Times New Roman" w:hint="cs"/>
          <w:sz w:val="36"/>
          <w:szCs w:val="36"/>
          <w:rtl/>
        </w:rPr>
        <w:t>في الظاهر</w:t>
      </w:r>
      <w:r w:rsidR="00FC209A">
        <w:rPr>
          <w:rFonts w:asciiTheme="majorBidi" w:hAnsiTheme="majorBidi" w:cs="Times New Roman" w:hint="cs"/>
          <w:sz w:val="36"/>
          <w:szCs w:val="36"/>
          <w:rtl/>
        </w:rPr>
        <w:t>،</w:t>
      </w:r>
      <w:r w:rsidR="00B12AD6">
        <w:rPr>
          <w:rFonts w:asciiTheme="majorBidi" w:hAnsiTheme="majorBidi" w:cs="Times New Roman" w:hint="cs"/>
          <w:sz w:val="36"/>
          <w:szCs w:val="36"/>
          <w:rtl/>
        </w:rPr>
        <w:t xml:space="preserve"> </w:t>
      </w:r>
      <w:r w:rsidRPr="00A41455">
        <w:rPr>
          <w:rFonts w:asciiTheme="majorBidi" w:hAnsiTheme="majorBidi" w:cs="Times New Roman"/>
          <w:sz w:val="36"/>
          <w:szCs w:val="36"/>
          <w:rtl/>
        </w:rPr>
        <w:t>إحساسًا بالاستمرارية التاريخية</w:t>
      </w:r>
      <w:r w:rsidR="00B12AD6">
        <w:rPr>
          <w:rFonts w:asciiTheme="majorBidi" w:hAnsiTheme="majorBidi" w:cs="Times New Roman" w:hint="cs"/>
          <w:sz w:val="36"/>
          <w:szCs w:val="36"/>
          <w:rtl/>
        </w:rPr>
        <w:t xml:space="preserve"> ولكنها تؤسس لشرعية النظام وتعزز جذوره التاريخية</w:t>
      </w:r>
      <w:r w:rsidRPr="00A41455">
        <w:rPr>
          <w:rFonts w:asciiTheme="majorBidi" w:hAnsiTheme="majorBidi" w:cs="Times New Roman"/>
          <w:sz w:val="36"/>
          <w:szCs w:val="36"/>
          <w:rtl/>
        </w:rPr>
        <w:t xml:space="preserve">. فالتوسع في الاحتفال بيوم التأسيس، وإعادة تصميم المناسبات الوطنية، وإبراز شخصيات تاريخية محلية، وإحياء الموروثات الإقليمية، كلها أدوات لإنتاج ذاكرة جماعية جديدة يصبح فيها الوطن </w:t>
      </w:r>
      <w:r w:rsidR="00FC209A">
        <w:rPr>
          <w:rFonts w:asciiTheme="majorBidi" w:hAnsiTheme="majorBidi" w:cs="Times New Roman" w:hint="cs"/>
          <w:sz w:val="36"/>
          <w:szCs w:val="36"/>
          <w:rtl/>
        </w:rPr>
        <w:t xml:space="preserve">ـ </w:t>
      </w:r>
      <w:r w:rsidRPr="00A41455">
        <w:rPr>
          <w:rFonts w:asciiTheme="majorBidi" w:hAnsiTheme="majorBidi" w:cs="Times New Roman"/>
          <w:sz w:val="36"/>
          <w:szCs w:val="36"/>
          <w:rtl/>
        </w:rPr>
        <w:t xml:space="preserve">لا الدعوة الدينية </w:t>
      </w:r>
      <w:r w:rsidR="00FC209A">
        <w:rPr>
          <w:rFonts w:asciiTheme="majorBidi" w:hAnsiTheme="majorBidi" w:cs="Times New Roman" w:hint="cs"/>
          <w:sz w:val="36"/>
          <w:szCs w:val="36"/>
          <w:rtl/>
        </w:rPr>
        <w:t xml:space="preserve">ـ </w:t>
      </w:r>
      <w:r w:rsidRPr="00A41455">
        <w:rPr>
          <w:rFonts w:asciiTheme="majorBidi" w:hAnsiTheme="majorBidi" w:cs="Times New Roman"/>
          <w:sz w:val="36"/>
          <w:szCs w:val="36"/>
          <w:rtl/>
        </w:rPr>
        <w:t>هو مركز الرواية الوطنية</w:t>
      </w:r>
      <w:r w:rsidRPr="00A41455">
        <w:rPr>
          <w:rFonts w:asciiTheme="majorBidi" w:hAnsiTheme="majorBidi" w:cstheme="majorBidi"/>
          <w:sz w:val="36"/>
          <w:szCs w:val="36"/>
        </w:rPr>
        <w:t>.</w:t>
      </w:r>
    </w:p>
    <w:p w14:paraId="53DB5DA7" w14:textId="0C7C3090" w:rsidR="00A41455" w:rsidRPr="00A41455" w:rsidRDefault="00A41455" w:rsidP="0013080B">
      <w:pPr>
        <w:bidi/>
        <w:jc w:val="both"/>
        <w:rPr>
          <w:rFonts w:asciiTheme="majorBidi" w:hAnsiTheme="majorBidi" w:cstheme="majorBidi" w:hint="cs"/>
          <w:sz w:val="36"/>
          <w:szCs w:val="36"/>
          <w:rtl/>
          <w:lang w:bidi="ar-LB"/>
        </w:rPr>
      </w:pPr>
      <w:r w:rsidRPr="00A41455">
        <w:rPr>
          <w:rFonts w:asciiTheme="majorBidi" w:hAnsiTheme="majorBidi" w:cs="Times New Roman"/>
          <w:sz w:val="36"/>
          <w:szCs w:val="36"/>
          <w:rtl/>
        </w:rPr>
        <w:t xml:space="preserve">كما يتقاطع هذا التحول مع أطروحة إرنست غلنر التي ترى أن القومية ليست نتاجًا للماضي، بل استجابة لحاجات الدولة الحديثة. فمشروع التنويع الاقتصادي الذي تتبناه رؤية 2030 يحتاج إلى مجتمع أكثر انفتاحًا، وإلى سوق عمل عالمية، وإلى صناعة سياحية وترفيهية، وإلى جذب الاستثمار والكفاءات الأجنبية؛ وهي متطلبات يصعب التوفيق بينها وبين نموذج يقوم على أولوية الهوية الدينية المحافظة. ومن ثم فإن إعادة </w:t>
      </w:r>
      <w:r w:rsidRPr="00A41455">
        <w:rPr>
          <w:rFonts w:asciiTheme="majorBidi" w:hAnsiTheme="majorBidi" w:cs="Times New Roman"/>
          <w:sz w:val="36"/>
          <w:szCs w:val="36"/>
          <w:rtl/>
        </w:rPr>
        <w:lastRenderedPageBreak/>
        <w:t>إنتاج الهوية الوطنية لم تكن مشروعًا ثقافيًا منفصلًا عن الاقتصاد، بل كانت شرطًا بنيويًا لإنجاح مشروع التحول الاقتصادي نفسه</w:t>
      </w:r>
      <w:r w:rsidR="00304D23">
        <w:rPr>
          <w:rStyle w:val="FootnoteReference"/>
          <w:rFonts w:asciiTheme="majorBidi" w:hAnsiTheme="majorBidi" w:cs="Times New Roman"/>
          <w:sz w:val="36"/>
          <w:szCs w:val="36"/>
          <w:rtl/>
        </w:rPr>
        <w:footnoteReference w:id="16"/>
      </w:r>
      <w:r w:rsidR="00304D23">
        <w:rPr>
          <w:rFonts w:asciiTheme="majorBidi" w:hAnsiTheme="majorBidi" w:cs="Times New Roman" w:hint="cs"/>
          <w:sz w:val="36"/>
          <w:szCs w:val="36"/>
          <w:rtl/>
          <w:lang w:bidi="ar-LB"/>
        </w:rPr>
        <w:t>.</w:t>
      </w:r>
    </w:p>
    <w:p w14:paraId="47C7F237" w14:textId="3F613387" w:rsidR="00A41455" w:rsidRPr="00A41455" w:rsidRDefault="00A41455" w:rsidP="0013080B">
      <w:pPr>
        <w:bidi/>
        <w:jc w:val="both"/>
        <w:rPr>
          <w:rFonts w:asciiTheme="majorBidi" w:hAnsiTheme="majorBidi" w:cstheme="majorBidi" w:hint="cs"/>
          <w:sz w:val="36"/>
          <w:szCs w:val="36"/>
          <w:rtl/>
          <w:lang w:bidi="ar-LB"/>
        </w:rPr>
      </w:pPr>
      <w:r w:rsidRPr="00A41455">
        <w:rPr>
          <w:rFonts w:asciiTheme="majorBidi" w:hAnsiTheme="majorBidi" w:cs="Times New Roman"/>
          <w:sz w:val="36"/>
          <w:szCs w:val="36"/>
          <w:rtl/>
        </w:rPr>
        <w:t>غير أن هذا التحول لم يقتصر على إعادة تعريف الهوية، بل شمل أيضًا إعادة توزيع مصادر الشرعية السياسية. فإذا كانت شرعية الدولة طوال عقود تستند إلى حماية العقيدة وتطبيق الشريعة ورعاية المؤسسة الدينية، فإن الشرعية الجديدة أصبحت ترتكز بصورة متزايدة على الأداء الاقتصادي، والإنجاز التنموي، والقدرة على تحسين جودة الحياة، وتعزيز المكانة الدولية للمملكة. وهكذا انتقلت الدولة تدريجيًا من "شرعية الرسالة" إلى "شرعية الإنجاز"، ومن "حراسة الدين" إلى "إدارة المستقبل</w:t>
      </w:r>
      <w:r w:rsidRPr="00A41455">
        <w:rPr>
          <w:rFonts w:asciiTheme="majorBidi" w:hAnsiTheme="majorBidi" w:cstheme="majorBidi"/>
          <w:sz w:val="36"/>
          <w:szCs w:val="36"/>
        </w:rPr>
        <w:t>"</w:t>
      </w:r>
      <w:r w:rsidR="00304D23">
        <w:rPr>
          <w:rFonts w:asciiTheme="majorBidi" w:hAnsiTheme="majorBidi" w:cstheme="majorBidi" w:hint="cs"/>
          <w:sz w:val="36"/>
          <w:szCs w:val="36"/>
          <w:rtl/>
          <w:lang w:bidi="ar-LB"/>
        </w:rPr>
        <w:t>.</w:t>
      </w:r>
    </w:p>
    <w:p w14:paraId="51241D3C" w14:textId="28DACE7D" w:rsidR="00A41455" w:rsidRPr="00A41455" w:rsidRDefault="00A41455" w:rsidP="0013080B">
      <w:pPr>
        <w:bidi/>
        <w:jc w:val="both"/>
        <w:rPr>
          <w:rFonts w:asciiTheme="majorBidi" w:hAnsiTheme="majorBidi" w:cstheme="majorBidi" w:hint="cs"/>
          <w:sz w:val="36"/>
          <w:szCs w:val="36"/>
          <w:rtl/>
          <w:lang w:bidi="ar-LB"/>
        </w:rPr>
      </w:pPr>
      <w:r w:rsidRPr="00A41455">
        <w:rPr>
          <w:rFonts w:asciiTheme="majorBidi" w:hAnsiTheme="majorBidi" w:cs="Times New Roman"/>
          <w:sz w:val="36"/>
          <w:szCs w:val="36"/>
          <w:rtl/>
        </w:rPr>
        <w:t>ومع ذلك، فإن هذا التحول لا يعني اختفاء الدين من المجال العام، بل إعادة تحديد موقعه داخل بنية الدولة. فما تزال المرجعية الإسلامية عنصرًا أساسيًا في الشرعية الدستورية والثقافية للمملكة، إلا أنها لم تعد المصدر الوحيد لتعريف الهوية الوطنية. ويمكن القول إن السعودية تشهد انتقالًا من الدولة ذات الهوية الدينية إلى الدولة ذات الهوية الوطنية التي تستوعب الدين بوصفه أحد مكوناتها. وتبقى قدرة هذا النموذج على ترسيخ نفسه مرهونة بمدى نجاح الدولة في تحويل الإنجاز الاقتصادي، والاندماج الثقافي، والهوية الوطنية الجديدة إلى مصادر مستقرة للشرعية، تعادل في تأثيرها الدور الذي أدته الوهابية طوال ما يقرب من ثلاثة قرون</w:t>
      </w:r>
      <w:r w:rsidR="00304D23">
        <w:rPr>
          <w:rStyle w:val="FootnoteReference"/>
          <w:rFonts w:asciiTheme="majorBidi" w:hAnsiTheme="majorBidi" w:cstheme="majorBidi"/>
          <w:sz w:val="36"/>
          <w:szCs w:val="36"/>
          <w:rtl/>
        </w:rPr>
        <w:footnoteReference w:id="17"/>
      </w:r>
      <w:r w:rsidR="00304D23">
        <w:rPr>
          <w:rFonts w:asciiTheme="majorBidi" w:hAnsiTheme="majorBidi" w:cs="Times New Roman" w:hint="cs"/>
          <w:sz w:val="36"/>
          <w:szCs w:val="36"/>
          <w:rtl/>
          <w:lang w:bidi="ar-LB"/>
        </w:rPr>
        <w:t>.</w:t>
      </w:r>
    </w:p>
    <w:p w14:paraId="56D88C52" w14:textId="6D30615B" w:rsidR="005E6900" w:rsidRPr="00304D23" w:rsidRDefault="005E6900" w:rsidP="0013080B">
      <w:pPr>
        <w:bidi/>
        <w:jc w:val="both"/>
        <w:rPr>
          <w:rFonts w:asciiTheme="majorBidi" w:hAnsiTheme="majorBidi" w:cstheme="majorBidi"/>
          <w:b/>
          <w:bCs/>
          <w:sz w:val="36"/>
          <w:szCs w:val="36"/>
        </w:rPr>
      </w:pPr>
      <w:r w:rsidRPr="00304D23">
        <w:rPr>
          <w:rFonts w:asciiTheme="majorBidi" w:hAnsiTheme="majorBidi" w:cstheme="majorBidi"/>
          <w:b/>
          <w:bCs/>
          <w:sz w:val="36"/>
          <w:szCs w:val="36"/>
          <w:rtl/>
        </w:rPr>
        <w:t>الأدوات الرمزية لإعادة بناء الهوية</w:t>
      </w:r>
    </w:p>
    <w:p w14:paraId="4C8C0FAA" w14:textId="77777777"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تمضي الدولة في توظيف جملة من الأدوات الرمزية لترسيخ هوية وطنية جديدة؛ أبرزها التراث الثقافي المادي وغير المادي الذي بات يُستحضر في صورة مهرجانات موسيقية وعروض فنون شعبية ومتاحف وطنية ضخمة. فمشروع "نيوم" ومشاريع الترفيه العملاقة كـ"بوليفار" و"القدية" ليست فقط مشاريع اقتصادية، بل هي رسائل رمزية عن نموذج حضاري جديد يُراد للمواطن السعودي أن يتماهى معه ويُشارك في تشكيله</w:t>
      </w:r>
      <w:r w:rsidRPr="005E6900">
        <w:rPr>
          <w:rFonts w:asciiTheme="majorBidi" w:hAnsiTheme="majorBidi" w:cstheme="majorBidi"/>
          <w:sz w:val="36"/>
          <w:szCs w:val="36"/>
        </w:rPr>
        <w:t>.</w:t>
      </w:r>
    </w:p>
    <w:p w14:paraId="2BA25680" w14:textId="32E4579D"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 xml:space="preserve">كذلك تبرز في إطار رؤية 2030 عملية إعادة تفسير للتاريخ السعودي، لا بوصفه تاريخًا بدأ باكتشاف النفط أو بقيام التحالف السياسي </w:t>
      </w:r>
      <w:r w:rsidR="00FC209A">
        <w:rPr>
          <w:rFonts w:asciiTheme="majorBidi" w:hAnsiTheme="majorBidi" w:cs="Times New Roman" w:hint="cs"/>
          <w:sz w:val="36"/>
          <w:szCs w:val="36"/>
          <w:rtl/>
        </w:rPr>
        <w:t xml:space="preserve">ـ </w:t>
      </w:r>
      <w:r w:rsidRPr="00304D23">
        <w:rPr>
          <w:rFonts w:asciiTheme="majorBidi" w:hAnsiTheme="majorBidi" w:cs="Times New Roman"/>
          <w:sz w:val="36"/>
          <w:szCs w:val="36"/>
          <w:rtl/>
        </w:rPr>
        <w:t xml:space="preserve">الديني في الدرعية فحسب، بل </w:t>
      </w:r>
      <w:r w:rsidRPr="00304D23">
        <w:rPr>
          <w:rFonts w:asciiTheme="majorBidi" w:hAnsiTheme="majorBidi" w:cs="Times New Roman"/>
          <w:sz w:val="36"/>
          <w:szCs w:val="36"/>
          <w:rtl/>
        </w:rPr>
        <w:lastRenderedPageBreak/>
        <w:t>ب</w:t>
      </w:r>
      <w:r w:rsidR="00FC209A">
        <w:rPr>
          <w:rFonts w:asciiTheme="majorBidi" w:hAnsiTheme="majorBidi" w:cs="Times New Roman" w:hint="cs"/>
          <w:sz w:val="36"/>
          <w:szCs w:val="36"/>
          <w:rtl/>
        </w:rPr>
        <w:t xml:space="preserve">كونه </w:t>
      </w:r>
      <w:r w:rsidRPr="00304D23">
        <w:rPr>
          <w:rFonts w:asciiTheme="majorBidi" w:hAnsiTheme="majorBidi" w:cs="Times New Roman"/>
          <w:sz w:val="36"/>
          <w:szCs w:val="36"/>
          <w:rtl/>
        </w:rPr>
        <w:t>امتدادًا لحضارات ومجتمعات متعاقبة استوطنت شبه الجزيرة العربية وأسهمت في شبكات التجارة والثقافة والتواصل الإنساني منذ آلاف السنين. وبهذا المعنى، لا يقتصر التحول الهوياتي الجاري على تقليص مركزية الوهابية في المجال العام، وإنما يتضمن توسيع المجال الزمني للهوية السعودية ذاتها، بحيث أصبح الماضي النبطي واللحياني والداداني والثمودي جزءًا من التاريخ الوطني المعترف به، بعد أن ظل طويلًا خارج الرواية الرسمية أو في هوامشها.</w:t>
      </w:r>
    </w:p>
    <w:p w14:paraId="79B88D9D" w14:textId="6DB28CFA"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وتحتل العُلا موقعًا مركزيًا في هذه العملية؛ فهي لا تُقدَّم اليوم ب</w:t>
      </w:r>
      <w:r w:rsidR="00FC209A">
        <w:rPr>
          <w:rFonts w:asciiTheme="majorBidi" w:hAnsiTheme="majorBidi" w:cs="Times New Roman" w:hint="cs"/>
          <w:sz w:val="36"/>
          <w:szCs w:val="36"/>
          <w:rtl/>
        </w:rPr>
        <w:t xml:space="preserve">كونها </w:t>
      </w:r>
      <w:r w:rsidRPr="00304D23">
        <w:rPr>
          <w:rFonts w:asciiTheme="majorBidi" w:hAnsiTheme="majorBidi" w:cs="Times New Roman"/>
          <w:sz w:val="36"/>
          <w:szCs w:val="36"/>
          <w:rtl/>
        </w:rPr>
        <w:t xml:space="preserve">مجرد منطقة أثرية، وإنما بوصفها </w:t>
      </w:r>
      <w:r w:rsidR="00FC209A">
        <w:rPr>
          <w:rFonts w:asciiTheme="majorBidi" w:hAnsiTheme="majorBidi" w:cs="Times New Roman" w:hint="cs"/>
          <w:sz w:val="36"/>
          <w:szCs w:val="36"/>
          <w:rtl/>
        </w:rPr>
        <w:t>"</w:t>
      </w:r>
      <w:r w:rsidRPr="00304D23">
        <w:rPr>
          <w:rFonts w:asciiTheme="majorBidi" w:hAnsiTheme="majorBidi" w:cs="Times New Roman"/>
          <w:sz w:val="36"/>
          <w:szCs w:val="36"/>
          <w:rtl/>
        </w:rPr>
        <w:t>متحفًا حيًا</w:t>
      </w:r>
      <w:r w:rsidR="00FC209A">
        <w:rPr>
          <w:rFonts w:asciiTheme="majorBidi" w:hAnsiTheme="majorBidi" w:cs="Times New Roman" w:hint="cs"/>
          <w:sz w:val="36"/>
          <w:szCs w:val="36"/>
          <w:rtl/>
        </w:rPr>
        <w:t>"</w:t>
      </w:r>
      <w:r w:rsidRPr="00304D23">
        <w:rPr>
          <w:rFonts w:asciiTheme="majorBidi" w:hAnsiTheme="majorBidi" w:cs="Times New Roman"/>
          <w:sz w:val="36"/>
          <w:szCs w:val="36"/>
          <w:rtl/>
        </w:rPr>
        <w:t xml:space="preserve"> يجمع بين الآثار والطبيعة والثقافة المحلية والفنون المعاصرة. وتضم المنطقة مواقع تعود إلى ممالك دادان ولحيان، وإلى الحضارة النبطية، فضلًا عن النقوش الصخرية وطرق القوافل والحج. أما الحِجر، المعروفة تاريخيًا بمدائن صالح، فهي أكبر موقع محفوظ للحضارة النبطية جنوب البتراء، وتحتوي على مقابر صخرية ونقوش تعود بصورة أساسية إلى الفترة الممتدة من القرن الأول قبل الميلاد إلى القرن الأول الميلادي. وقد أصبحت سنة 2008 أول موقع سعودي يُدرج على قائمة التراث العالمي لليونسكو، أي إن إعادة الاعتبار الرسمي للموقع بدأت قبل إطلاق رؤية 2030، لكنها اكتسبت بعد عام 2016 نطاقًا سياسيًا واقتصاديًا وثقافيًا أوسع بكثير.</w:t>
      </w:r>
      <w:r w:rsidR="00FC209A">
        <w:rPr>
          <w:rFonts w:asciiTheme="majorBidi" w:hAnsiTheme="majorBidi" w:cs="Times New Roman" w:hint="cs"/>
          <w:sz w:val="36"/>
          <w:szCs w:val="36"/>
          <w:rtl/>
        </w:rPr>
        <w:t xml:space="preserve"> وعملية الادماج لتراثات قديمة في الهوية </w:t>
      </w:r>
      <w:r w:rsidR="00051020">
        <w:rPr>
          <w:rFonts w:asciiTheme="majorBidi" w:hAnsiTheme="majorBidi" w:cs="Times New Roman" w:hint="cs"/>
          <w:sz w:val="36"/>
          <w:szCs w:val="36"/>
          <w:rtl/>
        </w:rPr>
        <w:t xml:space="preserve">الوطنية </w:t>
      </w:r>
      <w:r w:rsidR="00FC209A">
        <w:rPr>
          <w:rFonts w:asciiTheme="majorBidi" w:hAnsiTheme="majorBidi" w:cs="Times New Roman" w:hint="cs"/>
          <w:sz w:val="36"/>
          <w:szCs w:val="36"/>
          <w:rtl/>
        </w:rPr>
        <w:t xml:space="preserve">السعودية تنبىء عن </w:t>
      </w:r>
      <w:r w:rsidR="00051020">
        <w:rPr>
          <w:rFonts w:asciiTheme="majorBidi" w:hAnsiTheme="majorBidi" w:cs="Times New Roman" w:hint="cs"/>
          <w:sz w:val="36"/>
          <w:szCs w:val="36"/>
          <w:rtl/>
        </w:rPr>
        <w:t>ال</w:t>
      </w:r>
      <w:r w:rsidR="00FC209A">
        <w:rPr>
          <w:rFonts w:asciiTheme="majorBidi" w:hAnsiTheme="majorBidi" w:cs="Times New Roman" w:hint="cs"/>
          <w:sz w:val="36"/>
          <w:szCs w:val="36"/>
          <w:rtl/>
        </w:rPr>
        <w:t xml:space="preserve">حاجة الى شرعية تاريخية وأيضًا الى </w:t>
      </w:r>
      <w:r w:rsidR="00051020">
        <w:rPr>
          <w:rFonts w:asciiTheme="majorBidi" w:hAnsiTheme="majorBidi" w:cs="Times New Roman" w:hint="cs"/>
          <w:sz w:val="36"/>
          <w:szCs w:val="36"/>
          <w:rtl/>
        </w:rPr>
        <w:t>مكوّنات جديدة موازية للمكوّن الديني تكون متينة في رسوخها وجدارتها</w:t>
      </w:r>
      <w:r w:rsidR="00CC2713">
        <w:rPr>
          <w:rFonts w:asciiTheme="majorBidi" w:hAnsiTheme="majorBidi" w:cs="Times New Roman" w:hint="cs"/>
          <w:sz w:val="36"/>
          <w:szCs w:val="36"/>
          <w:rtl/>
        </w:rPr>
        <w:t xml:space="preserve"> وتنافسيتها.</w:t>
      </w:r>
    </w:p>
    <w:p w14:paraId="69648A52" w14:textId="71F2BAFD"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 xml:space="preserve">وتكتسب إعادة تقديم الحِجر بوصفها موقعًا حضاريًا وسياحيًا أهمية رمزية خاصة؛ لأن الذاكرة الدينية الشعبية ربطت المنطقة طويلًا بقصة ثمود وديار المعذَّبين، وبالأحاديث التي تحث على دخولها في حال الاتعاظ والبكاء، لا في هيئة الزيارة الاحتفالية أو السياحية. وقد أسهم هذا التصور في إحاطة المكان بنوع من التحفظ الديني والاجتماعي، </w:t>
      </w:r>
      <w:r w:rsidR="00051020">
        <w:rPr>
          <w:rFonts w:asciiTheme="majorBidi" w:hAnsiTheme="majorBidi" w:cs="Times New Roman" w:hint="cs"/>
          <w:sz w:val="36"/>
          <w:szCs w:val="36"/>
          <w:rtl/>
        </w:rPr>
        <w:t xml:space="preserve">يأتي ذلك كانت </w:t>
      </w:r>
      <w:r w:rsidRPr="00304D23">
        <w:rPr>
          <w:rFonts w:asciiTheme="majorBidi" w:hAnsiTheme="majorBidi" w:cs="Times New Roman"/>
          <w:sz w:val="36"/>
          <w:szCs w:val="36"/>
          <w:rtl/>
        </w:rPr>
        <w:t xml:space="preserve">الدولة السعودية </w:t>
      </w:r>
      <w:r w:rsidR="00051020">
        <w:rPr>
          <w:rFonts w:asciiTheme="majorBidi" w:hAnsiTheme="majorBidi" w:cs="Times New Roman" w:hint="cs"/>
          <w:sz w:val="36"/>
          <w:szCs w:val="36"/>
          <w:rtl/>
        </w:rPr>
        <w:t>ت</w:t>
      </w:r>
      <w:r w:rsidRPr="00304D23">
        <w:rPr>
          <w:rFonts w:asciiTheme="majorBidi" w:hAnsiTheme="majorBidi" w:cs="Times New Roman"/>
          <w:sz w:val="36"/>
          <w:szCs w:val="36"/>
          <w:rtl/>
        </w:rPr>
        <w:t xml:space="preserve">تجاهل </w:t>
      </w:r>
      <w:r w:rsidR="00051020">
        <w:rPr>
          <w:rFonts w:asciiTheme="majorBidi" w:hAnsiTheme="majorBidi" w:cs="Times New Roman" w:hint="cs"/>
          <w:sz w:val="36"/>
          <w:szCs w:val="36"/>
          <w:rtl/>
        </w:rPr>
        <w:t xml:space="preserve">الغالبية العظمى من </w:t>
      </w:r>
      <w:r w:rsidRPr="00304D23">
        <w:rPr>
          <w:rFonts w:asciiTheme="majorBidi" w:hAnsiTheme="majorBidi" w:cs="Times New Roman"/>
          <w:sz w:val="36"/>
          <w:szCs w:val="36"/>
          <w:rtl/>
        </w:rPr>
        <w:t>آثار ما قبل الإسلام بصورة مطلقة</w:t>
      </w:r>
      <w:r w:rsidR="00051020">
        <w:rPr>
          <w:rFonts w:asciiTheme="majorBidi" w:hAnsiTheme="majorBidi" w:cs="Times New Roman" w:hint="cs"/>
          <w:sz w:val="36"/>
          <w:szCs w:val="36"/>
          <w:rtl/>
        </w:rPr>
        <w:t>. نعم،</w:t>
      </w:r>
      <w:r w:rsidRPr="00304D23">
        <w:rPr>
          <w:rFonts w:asciiTheme="majorBidi" w:hAnsiTheme="majorBidi" w:cs="Times New Roman"/>
          <w:sz w:val="36"/>
          <w:szCs w:val="36"/>
          <w:rtl/>
        </w:rPr>
        <w:t xml:space="preserve"> جرت أعمال مسح وتنقيب وحماية قبل رؤية 2030، كما سبق إدراج الحِجر في قائمة اليونسكو التحولات السياسية الراهنة. إلا أن الجديد يتمثل في انتقال الموقع من أثر محمي ومحاط بالحذر إلى رمز مركزي للفخر الوطني، ومقصد دولي تُقام فيه الجولات السياحية والمهرجانات الفنية والحفلات والفعاليات الثقافية.</w:t>
      </w:r>
    </w:p>
    <w:p w14:paraId="20C086D7" w14:textId="3EC555FA"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lastRenderedPageBreak/>
        <w:t xml:space="preserve">ومن ثمّ فإن التحول لا يكمن في </w:t>
      </w:r>
      <w:r w:rsidR="00051020">
        <w:rPr>
          <w:rFonts w:asciiTheme="majorBidi" w:hAnsiTheme="majorBidi" w:cs="Times New Roman" w:hint="cs"/>
          <w:sz w:val="36"/>
          <w:szCs w:val="36"/>
          <w:rtl/>
        </w:rPr>
        <w:t>"</w:t>
      </w:r>
      <w:r w:rsidRPr="00304D23">
        <w:rPr>
          <w:rFonts w:asciiTheme="majorBidi" w:hAnsiTheme="majorBidi" w:cs="Times New Roman"/>
          <w:sz w:val="36"/>
          <w:szCs w:val="36"/>
          <w:rtl/>
        </w:rPr>
        <w:t>اكتشاف</w:t>
      </w:r>
      <w:r w:rsidR="00051020">
        <w:rPr>
          <w:rFonts w:asciiTheme="majorBidi" w:hAnsiTheme="majorBidi" w:cs="Times New Roman" w:hint="cs"/>
          <w:sz w:val="36"/>
          <w:szCs w:val="36"/>
          <w:rtl/>
        </w:rPr>
        <w:t>"</w:t>
      </w:r>
      <w:r w:rsidRPr="00304D23">
        <w:rPr>
          <w:rFonts w:asciiTheme="majorBidi" w:hAnsiTheme="majorBidi" w:cs="Times New Roman"/>
          <w:sz w:val="36"/>
          <w:szCs w:val="36"/>
          <w:rtl/>
        </w:rPr>
        <w:t xml:space="preserve"> الماضي السابق للإسلام، بل في تغيير وظيفته السياسية والثقافية. فبعد أن كان هذا الماضي يُقرأ أساسًا بوصفه شاهدًا على زوال الأمم أو انحرافها الديني، أصبح يُعاد تقديمه بوصفه دليلًا على العمق الحضاري للجزيرة العربية، وعلى وجود مجتمعات مدينية وتجارية متطورة سبقت الإسلام. وبذلك تحولت المقابر والنقوش والمعابد وطرق البخور من شواهد للعبرة الدينية إلى موارد للهوية الوطنية ورأس مال ثقافي وسياحي.</w:t>
      </w:r>
    </w:p>
    <w:p w14:paraId="7C16FC26" w14:textId="38958A72"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 xml:space="preserve">ويمثل مشروع </w:t>
      </w:r>
      <w:r w:rsidR="00051020">
        <w:rPr>
          <w:rFonts w:asciiTheme="majorBidi" w:hAnsiTheme="majorBidi" w:cs="Times New Roman" w:hint="cs"/>
          <w:sz w:val="36"/>
          <w:szCs w:val="36"/>
          <w:rtl/>
        </w:rPr>
        <w:t>"</w:t>
      </w:r>
      <w:r w:rsidRPr="00304D23">
        <w:rPr>
          <w:rFonts w:asciiTheme="majorBidi" w:hAnsiTheme="majorBidi" w:cs="Times New Roman"/>
          <w:sz w:val="36"/>
          <w:szCs w:val="36"/>
          <w:rtl/>
        </w:rPr>
        <w:t>رحلة عبر الزمن</w:t>
      </w:r>
      <w:r w:rsidR="00051020">
        <w:rPr>
          <w:rFonts w:asciiTheme="majorBidi" w:hAnsiTheme="majorBidi" w:cs="Times New Roman" w:hint="cs"/>
          <w:sz w:val="36"/>
          <w:szCs w:val="36"/>
          <w:rtl/>
        </w:rPr>
        <w:t>"</w:t>
      </w:r>
      <w:r w:rsidRPr="00304D23">
        <w:rPr>
          <w:rFonts w:asciiTheme="majorBidi" w:hAnsiTheme="majorBidi" w:cs="Times New Roman"/>
          <w:sz w:val="36"/>
          <w:szCs w:val="36"/>
          <w:rtl/>
        </w:rPr>
        <w:t xml:space="preserve"> في العُلا تجسيدًا مؤسسيًا لهذه السياسة؛ إذ يعيد ربط خمسة مراكز تاريخية وثقافية تمتد من دادان والحِجر إلى البلدة القديمة، ضمن سردية زمنية متصلة. وتشمل الخطة إنشاء خمسة عشر مرفقًا ثقافيًا جديدًا، وإحياء واحة ثقافية بطول تسعة كيلومترات، وتطوير شبكة نقل منخفضة الانبعاثات، وإضافة آلاف الغرف الفندقية. وتصف الهيئة الملكية لمحافظة العُلا المشروع بأنه أحد أكبر برامج الإحياء الثقافي في العالم، وهو ما يوضح أن حماية التراث لم تعد غاية مستقلة، بل أصبحت جزءًا من استراتيجية أوسع لإعادة بناء الاقتصاد والمكان والصورة الدولية للمملكة.</w:t>
      </w:r>
    </w:p>
    <w:p w14:paraId="1EA6E3B8" w14:textId="2F76EAE6"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وتؤكد الأرقام ضخامة هذا الرهان</w:t>
      </w:r>
      <w:r w:rsidR="00051020">
        <w:rPr>
          <w:rFonts w:asciiTheme="majorBidi" w:hAnsiTheme="majorBidi" w:cs="Times New Roman" w:hint="cs"/>
          <w:sz w:val="36"/>
          <w:szCs w:val="36"/>
          <w:rtl/>
        </w:rPr>
        <w:t>،</w:t>
      </w:r>
      <w:r w:rsidRPr="00304D23">
        <w:rPr>
          <w:rFonts w:asciiTheme="majorBidi" w:hAnsiTheme="majorBidi" w:cs="Times New Roman"/>
          <w:sz w:val="36"/>
          <w:szCs w:val="36"/>
          <w:rtl/>
        </w:rPr>
        <w:t xml:space="preserve"> فقد أعلنت الهيئة الملكية أن القيمة الاستثمارية المتاحة ضمن تطوير العُلا تبلغ نحو 15 مليار دولار، وأن المشروع يستهدف بحلول عام 2035 توفير 38 ألف وظيفة ودعم نمو السكان إلى نحو 130 ألف نسمة، مع مساهمة متوقعة بعشرات المليارات من الدولارات في الناتج المحلي السعودي. كما أشارت وثائقها الاستثمارية إلى إنفاق أكثر من ملياري دولار في المراحل الأولى على مشروعات البنية التحتية والتطوير. ولذلك فإن الأدق هو الحديث عن استثمارات بمليارات الدولارات في العُلا، لا عن مبلغ إجمالي واحد محسوم يشمل مدائن صالح وخيبر وسائر المواقع الأثرية.</w:t>
      </w:r>
    </w:p>
    <w:p w14:paraId="181F548E" w14:textId="77777777"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 xml:space="preserve">وتندرج خيبر بدورها ضمن توسيع الخريطة التاريخية للمملكة، وإن كانت تختلف عن الحِجر من حيث طبيعة دلالاتها. فخيبر ليست موقعًا سابقًا للإسلام فقط، بل فضاء متعدد الطبقات يشمل آثارًا جيولوجية وزراعية ومدينية وإسلامية. وإدماجها ضمن نطاق تطوير العُلا يسمح بتقديم شمال غرب الجزيرة بوصفه مجالًا تاريخيًا متصلًا، لا مجرد مسرح لحوادث دينية معزولة. ويؤدي هذا الدمج إلى إعادة ترتيب العلاقة بين الجغرافيا </w:t>
      </w:r>
      <w:r w:rsidRPr="00304D23">
        <w:rPr>
          <w:rFonts w:asciiTheme="majorBidi" w:hAnsiTheme="majorBidi" w:cs="Times New Roman"/>
          <w:sz w:val="36"/>
          <w:szCs w:val="36"/>
          <w:rtl/>
        </w:rPr>
        <w:lastRenderedPageBreak/>
        <w:t>والذاكرة: فالمكان لا يُختزل في الحدث الديني الذي وقع فيه، وإنما يُقرأ عبر مراحله البشرية والحضارية المتعددة.</w:t>
      </w:r>
    </w:p>
    <w:p w14:paraId="43BB8724" w14:textId="5B45EF87"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 xml:space="preserve">ومن منظور بناء القومية، تؤدي هذه السياسة ثلاث وظائف مترابطة. أولًا، توسع العمق الزمني </w:t>
      </w:r>
      <w:r w:rsidR="00766A83">
        <w:rPr>
          <w:rFonts w:asciiTheme="majorBidi" w:hAnsiTheme="majorBidi" w:cs="Times New Roman" w:hint="cs"/>
          <w:sz w:val="36"/>
          <w:szCs w:val="36"/>
          <w:rtl/>
        </w:rPr>
        <w:t xml:space="preserve">للدولة </w:t>
      </w:r>
      <w:r w:rsidRPr="00304D23">
        <w:rPr>
          <w:rFonts w:asciiTheme="majorBidi" w:hAnsiTheme="majorBidi" w:cs="Times New Roman"/>
          <w:sz w:val="36"/>
          <w:szCs w:val="36"/>
          <w:rtl/>
        </w:rPr>
        <w:t>السعودية؛ فبدل أن يبدأ تاريخها في القرن الثامن عشر أو مع توحيد المملكة سنة 1932، أصبح يمتد إلى آلاف السنين</w:t>
      </w:r>
      <w:r w:rsidR="00766A83">
        <w:rPr>
          <w:rFonts w:asciiTheme="majorBidi" w:hAnsiTheme="majorBidi" w:cs="Times New Roman" w:hint="cs"/>
          <w:sz w:val="36"/>
          <w:szCs w:val="36"/>
          <w:rtl/>
        </w:rPr>
        <w:t xml:space="preserve"> برغم ما ينطوي عليه من مصادرة واسعة النطاق لتراثات مناطق جغرافية ومكونّات سكانية متعددة</w:t>
      </w:r>
      <w:r w:rsidRPr="00304D23">
        <w:rPr>
          <w:rFonts w:asciiTheme="majorBidi" w:hAnsiTheme="majorBidi" w:cs="Times New Roman"/>
          <w:sz w:val="36"/>
          <w:szCs w:val="36"/>
          <w:rtl/>
        </w:rPr>
        <w:t>. وثانيًا، تعيد وصل الهوية بالأرض؛ إذ تتحول الجبال والواحات والنقوش والمقابر وطرق التجارة إلى شواهد على استمرارية الإنسان والمكان. وثالثًا، تمنح الدولة موردًا رمزيًا بديلًا أو موازيًا للشرعية الدينية، يقوم على حماية التراث وتحويله إلى مصدر للفخر والتميّز الوطني.</w:t>
      </w:r>
    </w:p>
    <w:p w14:paraId="01E3976A" w14:textId="0C8D87F7"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 xml:space="preserve">وفي ضوء مفهوم إريك هوبزباوم عن </w:t>
      </w:r>
      <w:r w:rsidR="00766A83">
        <w:rPr>
          <w:rFonts w:asciiTheme="majorBidi" w:hAnsiTheme="majorBidi" w:cs="Times New Roman" w:hint="cs"/>
          <w:sz w:val="36"/>
          <w:szCs w:val="36"/>
          <w:rtl/>
        </w:rPr>
        <w:t>"</w:t>
      </w:r>
      <w:r w:rsidRPr="00304D23">
        <w:rPr>
          <w:rFonts w:asciiTheme="majorBidi" w:hAnsiTheme="majorBidi" w:cs="Times New Roman"/>
          <w:sz w:val="36"/>
          <w:szCs w:val="36"/>
          <w:rtl/>
        </w:rPr>
        <w:t>اختراع التقاليد</w:t>
      </w:r>
      <w:r w:rsidR="00766A83">
        <w:rPr>
          <w:rFonts w:asciiTheme="majorBidi" w:hAnsiTheme="majorBidi" w:cs="Times New Roman" w:hint="cs"/>
          <w:sz w:val="36"/>
          <w:szCs w:val="36"/>
          <w:rtl/>
        </w:rPr>
        <w:t>"</w:t>
      </w:r>
      <w:r w:rsidRPr="00304D23">
        <w:rPr>
          <w:rFonts w:asciiTheme="majorBidi" w:hAnsiTheme="majorBidi" w:cs="Times New Roman"/>
          <w:sz w:val="36"/>
          <w:szCs w:val="36"/>
          <w:rtl/>
        </w:rPr>
        <w:t xml:space="preserve">، لا يعني إنتاج هذه السردية أن المواقع أو الحضارات مختلقة، فهي وقائع أثرية موثقة، وإنما يعني أن الدولة تنتقي من الماضي عناصر محددة، وتعيد ترتيبها وإدماجها ضمن قصة وطنية معاصرة. فالماضي لا ينتقل إلى الحاضر بصورته الخام، بل يُعاد تصنيفه وتسميته وعرضه في المتاحف والمهرجانات والحملات السياحية بما يتلاءم مع حاجات الدولة الراهنة. وهكذا تتحول العُلا من موقع أثري على هامش المجال الوطني إلى أحد أهم رموز </w:t>
      </w:r>
      <w:r w:rsidR="00766A83">
        <w:rPr>
          <w:rFonts w:asciiTheme="majorBidi" w:hAnsiTheme="majorBidi" w:cs="Times New Roman" w:hint="cs"/>
          <w:sz w:val="36"/>
          <w:szCs w:val="36"/>
          <w:rtl/>
        </w:rPr>
        <w:t xml:space="preserve"> ما يسمى "</w:t>
      </w:r>
      <w:r w:rsidRPr="00304D23">
        <w:rPr>
          <w:rFonts w:asciiTheme="majorBidi" w:hAnsiTheme="majorBidi" w:cs="Times New Roman"/>
          <w:sz w:val="36"/>
          <w:szCs w:val="36"/>
          <w:rtl/>
        </w:rPr>
        <w:t>السعودية الجديدة</w:t>
      </w:r>
      <w:r w:rsidR="00766A83">
        <w:rPr>
          <w:rFonts w:asciiTheme="majorBidi" w:hAnsiTheme="majorBidi" w:cs="Times New Roman" w:hint="cs"/>
          <w:sz w:val="36"/>
          <w:szCs w:val="36"/>
          <w:rtl/>
        </w:rPr>
        <w:t>"</w:t>
      </w:r>
      <w:r w:rsidRPr="00304D23">
        <w:rPr>
          <w:rFonts w:asciiTheme="majorBidi" w:hAnsiTheme="majorBidi" w:cs="Times New Roman"/>
          <w:sz w:val="36"/>
          <w:szCs w:val="36"/>
          <w:rtl/>
        </w:rPr>
        <w:t>.</w:t>
      </w:r>
    </w:p>
    <w:p w14:paraId="5EF618AD" w14:textId="6310CA97"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غير أن هذه العملية لا ينبغي تفسيرها على أنها انتقال كامل من الهوية الإسلامية إلى هوية علمانية أو ما قبل إسلامية؛ فالدولة ما تزال تُعرّف نفسها دستوريًا بوصفها دولة عربية إسلامية، ولا تزال مكة والمدينة والحج والعمرة عناصر محورية في صورتها وشرعيتها. الأدق هو القول إن المملكة</w:t>
      </w:r>
      <w:r w:rsidR="00766A83">
        <w:rPr>
          <w:rFonts w:asciiTheme="majorBidi" w:hAnsiTheme="majorBidi" w:cs="Times New Roman" w:hint="cs"/>
          <w:sz w:val="36"/>
          <w:szCs w:val="36"/>
          <w:rtl/>
        </w:rPr>
        <w:t xml:space="preserve"> السعودية</w:t>
      </w:r>
      <w:r w:rsidRPr="00304D23">
        <w:rPr>
          <w:rFonts w:asciiTheme="majorBidi" w:hAnsiTheme="majorBidi" w:cs="Times New Roman"/>
          <w:sz w:val="36"/>
          <w:szCs w:val="36"/>
          <w:rtl/>
        </w:rPr>
        <w:t xml:space="preserve"> تعمل على إعادة تركيب الذاكرة الوطنية، بحيث لا يعود الإسلام الوهابي هو العدسة الوحيدة التي يُقرأ عبرها الماضي، وإنما يصبح أحد فصول تاريخ جغرافي وحضاري أطول.</w:t>
      </w:r>
    </w:p>
    <w:p w14:paraId="61892C7C" w14:textId="77777777"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 xml:space="preserve">كما أن إعادة إحياء التراث تنطوي على توتر بين الحماية والتسليع. فحين تتحول المواقع الأثرية إلى مشاريع فندقية وترفيهية واسعة، تبرز أسئلة حول حدود التدخل العمراني، ومشاركة المجتمعات المحلية، واستدامة الموارد الطبيعية، وإمكان خضوع القيمة التاريخية لمقتضيات الربح والصورة السياحية. ولذلك لا يمكن تقييم سياسة العُلا من </w:t>
      </w:r>
      <w:r w:rsidRPr="00304D23">
        <w:rPr>
          <w:rFonts w:asciiTheme="majorBidi" w:hAnsiTheme="majorBidi" w:cs="Times New Roman"/>
          <w:sz w:val="36"/>
          <w:szCs w:val="36"/>
          <w:rtl/>
        </w:rPr>
        <w:lastRenderedPageBreak/>
        <w:t>منظور الهوية وحده؛ فهي تجمع في آن واحد بين الحفظ الأثري، وبناء الأمة، والتنويع الاقتصادي، وصناعة العلامة الوطنية، وإعادة تسويق المملكة عالميًا.</w:t>
      </w:r>
    </w:p>
    <w:p w14:paraId="526D267A" w14:textId="62631873" w:rsidR="00304D23" w:rsidRPr="00304D23" w:rsidRDefault="00304D23" w:rsidP="0013080B">
      <w:pPr>
        <w:bidi/>
        <w:jc w:val="both"/>
        <w:rPr>
          <w:rFonts w:asciiTheme="majorBidi" w:hAnsiTheme="majorBidi" w:cstheme="majorBidi"/>
          <w:sz w:val="36"/>
          <w:szCs w:val="36"/>
        </w:rPr>
      </w:pPr>
      <w:r w:rsidRPr="00304D23">
        <w:rPr>
          <w:rFonts w:asciiTheme="majorBidi" w:hAnsiTheme="majorBidi" w:cs="Times New Roman"/>
          <w:sz w:val="36"/>
          <w:szCs w:val="36"/>
          <w:rtl/>
        </w:rPr>
        <w:t>وعليه، تمثل إعادة الاعتبار للعُلا والحِجر وخيبر إعلانًا ضمنيًا عن هوية وطنية أكثر اتساعًا من الرواية الدينية الكلاسيكية، لكنها ليست بالضرورة هوية تعددية بالمعنى السياسي. فالتعدد هنا يجري أساسًا على مستوى العصور والمناطق والموروثات الثقافية، بينما تظل الدولة هي الفاعل المركزي الذي يختار عناصر الماضي ويحدد كيفية تفسيرها. إنها، بهذا المعنى، عملية انتقال من احتكار الدين لتعريف التاريخ إلى احتكار الدولة لإعادة تأويله؛ أي من تاريخ تُحدده العقيدة إلى تاريخ تديره القومية التنموية</w:t>
      </w:r>
      <w:r w:rsidR="00CE37AF">
        <w:rPr>
          <w:rStyle w:val="FootnoteReference"/>
          <w:rFonts w:asciiTheme="majorBidi" w:hAnsiTheme="majorBidi" w:cs="Times New Roman"/>
          <w:sz w:val="36"/>
          <w:szCs w:val="36"/>
          <w:rtl/>
        </w:rPr>
        <w:footnoteReference w:id="18"/>
      </w:r>
      <w:r w:rsidR="00CE37AF">
        <w:rPr>
          <w:rFonts w:asciiTheme="majorBidi" w:hAnsiTheme="majorBidi" w:cs="Times New Roman" w:hint="cs"/>
          <w:sz w:val="36"/>
          <w:szCs w:val="36"/>
          <w:rtl/>
        </w:rPr>
        <w:t>.</w:t>
      </w:r>
    </w:p>
    <w:p w14:paraId="45B2FCAF" w14:textId="77777777" w:rsidR="00EC1B91" w:rsidRPr="00EC1B91" w:rsidRDefault="00EC1B91" w:rsidP="0013080B">
      <w:pPr>
        <w:bidi/>
        <w:jc w:val="both"/>
        <w:rPr>
          <w:rFonts w:asciiTheme="majorBidi" w:hAnsiTheme="majorBidi" w:cstheme="majorBidi"/>
          <w:b/>
          <w:bCs/>
          <w:sz w:val="36"/>
          <w:szCs w:val="36"/>
        </w:rPr>
      </w:pPr>
      <w:r w:rsidRPr="00EC1B91">
        <w:rPr>
          <w:rFonts w:asciiTheme="majorBidi" w:hAnsiTheme="majorBidi" w:cs="Times New Roman"/>
          <w:b/>
          <w:bCs/>
          <w:sz w:val="36"/>
          <w:szCs w:val="36"/>
          <w:rtl/>
        </w:rPr>
        <w:t>إشكاليات الهوية الوطنية الجديدة: حدود الجامع المشترك</w:t>
      </w:r>
    </w:p>
    <w:p w14:paraId="263E9C7C" w14:textId="211DCBD1" w:rsidR="00EC1B91" w:rsidRPr="00EC1B91" w:rsidRDefault="00EC1B91" w:rsidP="0013080B">
      <w:pPr>
        <w:bidi/>
        <w:jc w:val="both"/>
        <w:rPr>
          <w:rFonts w:asciiTheme="majorBidi" w:hAnsiTheme="majorBidi" w:cstheme="majorBidi"/>
          <w:sz w:val="36"/>
          <w:szCs w:val="36"/>
        </w:rPr>
      </w:pPr>
      <w:r w:rsidRPr="00EC1B91">
        <w:rPr>
          <w:rFonts w:asciiTheme="majorBidi" w:hAnsiTheme="majorBidi" w:cs="Times New Roman"/>
          <w:sz w:val="36"/>
          <w:szCs w:val="36"/>
          <w:rtl/>
        </w:rPr>
        <w:t>لا يعني انتقال الدولة السعودية من مركزية الهوية الدينية إلى تعزيز الهوية الوطنية أن مشكلة الاندماج الاجتماعي قد حُلَّت تلقائيًا. فبناء الأمة لا يتحقق بمجرد إنتاج خطاب رسمي جديد، وإنما يتطلب وجود سردية وطنية يشعر مختلف مكونات المجتمع بأنها تمثلها على قدم المساواة. وهنا تبرز إحدى أبرز معضلات المشروع الوطني السعودي؛ إذ إن المملكة، على الرغم من الصورة التي تقدمها بوصفها دولة متجانسة، تضم تعدديات مذهبية وقبلية ومناطقية وثقافية تراكمت عبر قرون، ولم تختفِ بمجرد تبني رؤية 2030.</w:t>
      </w:r>
    </w:p>
    <w:p w14:paraId="40C7303A" w14:textId="6BC68359" w:rsidR="00EC1B91" w:rsidRPr="00EC1B91" w:rsidRDefault="00EC1B91" w:rsidP="0013080B">
      <w:pPr>
        <w:bidi/>
        <w:jc w:val="both"/>
        <w:rPr>
          <w:rFonts w:asciiTheme="majorBidi" w:hAnsiTheme="majorBidi" w:cstheme="majorBidi"/>
          <w:sz w:val="36"/>
          <w:szCs w:val="36"/>
        </w:rPr>
      </w:pPr>
      <w:r w:rsidRPr="00EC1B91">
        <w:rPr>
          <w:rFonts w:asciiTheme="majorBidi" w:hAnsiTheme="majorBidi" w:cs="Times New Roman"/>
          <w:sz w:val="36"/>
          <w:szCs w:val="36"/>
          <w:rtl/>
        </w:rPr>
        <w:t xml:space="preserve">فعلى المستوى المذهبي، يشكل المواطنون الشيعة أقلية </w:t>
      </w:r>
      <w:r w:rsidR="0013080B">
        <w:rPr>
          <w:rFonts w:asciiTheme="majorBidi" w:hAnsiTheme="majorBidi" w:cs="Times New Roman" w:hint="cs"/>
          <w:sz w:val="36"/>
          <w:szCs w:val="36"/>
          <w:rtl/>
        </w:rPr>
        <w:t>من بين باقي الأقليات و</w:t>
      </w:r>
      <w:r w:rsidRPr="00EC1B91">
        <w:rPr>
          <w:rFonts w:asciiTheme="majorBidi" w:hAnsiTheme="majorBidi" w:cs="Times New Roman"/>
          <w:sz w:val="36"/>
          <w:szCs w:val="36"/>
          <w:rtl/>
        </w:rPr>
        <w:t xml:space="preserve">تتراوح، وفق أغلب التقديرات الأكاديمية، بين 10 و15 في المئة من السكان، ويتمركز معظمهم في المنطقة الشرقية، إضافة إلى تجمعات في المدينة المنورة ونجران. ويرى توبي ماثيسن أن العلاقة بين الدولة والطائفة الشيعية اتسمت تاريخيًا بالتوتر، نتيجة ارتباط شرعية الدولة التقليدية بالمؤسسة الوهابية التي نظرت إلى المذهب الشيعي بوصفه انحرافًا عقديًا، وهو ما انعكس على سياسات التعليم، والمؤسسة الدينية، والتمثيل </w:t>
      </w:r>
      <w:r w:rsidRPr="00EC1B91">
        <w:rPr>
          <w:rFonts w:asciiTheme="majorBidi" w:hAnsiTheme="majorBidi" w:cs="Times New Roman"/>
          <w:sz w:val="36"/>
          <w:szCs w:val="36"/>
          <w:rtl/>
        </w:rPr>
        <w:lastRenderedPageBreak/>
        <w:t>السياسي، والمجال العام. ولم يكن الخلاف سياسيًا فحسب، بل ارتبط أيضًا بتصورات متبادلة حول الهوية والانتماء والشرعية الدينية</w:t>
      </w:r>
      <w:r w:rsidR="0013080B">
        <w:rPr>
          <w:rStyle w:val="FootnoteReference"/>
          <w:rFonts w:asciiTheme="majorBidi" w:hAnsiTheme="majorBidi" w:cs="Times New Roman"/>
          <w:sz w:val="36"/>
          <w:szCs w:val="36"/>
          <w:rtl/>
        </w:rPr>
        <w:footnoteReference w:id="19"/>
      </w:r>
      <w:r w:rsidRPr="00EC1B91">
        <w:rPr>
          <w:rFonts w:asciiTheme="majorBidi" w:hAnsiTheme="majorBidi" w:cs="Times New Roman"/>
          <w:sz w:val="36"/>
          <w:szCs w:val="36"/>
          <w:rtl/>
        </w:rPr>
        <w:t>.</w:t>
      </w:r>
    </w:p>
    <w:p w14:paraId="643CCAA2" w14:textId="7A42EBB4" w:rsidR="00EC1B91" w:rsidRPr="00EC1B91" w:rsidRDefault="000910BB" w:rsidP="0013080B">
      <w:pPr>
        <w:bidi/>
        <w:jc w:val="both"/>
        <w:rPr>
          <w:rFonts w:asciiTheme="majorBidi" w:hAnsiTheme="majorBidi" w:cstheme="majorBidi"/>
          <w:sz w:val="36"/>
          <w:szCs w:val="36"/>
        </w:rPr>
      </w:pPr>
      <w:r>
        <w:rPr>
          <w:rFonts w:asciiTheme="majorBidi" w:hAnsiTheme="majorBidi" w:cs="Times New Roman" w:hint="cs"/>
          <w:sz w:val="36"/>
          <w:szCs w:val="36"/>
          <w:rtl/>
        </w:rPr>
        <w:t>يمكن القول بأن</w:t>
      </w:r>
      <w:r w:rsidR="00EC1B91" w:rsidRPr="00EC1B91">
        <w:rPr>
          <w:rFonts w:asciiTheme="majorBidi" w:hAnsiTheme="majorBidi" w:cs="Times New Roman"/>
          <w:sz w:val="36"/>
          <w:szCs w:val="36"/>
          <w:rtl/>
        </w:rPr>
        <w:t xml:space="preserve"> الشيعة لم يطالبوا، في معظم مراحل تاريخهم الحديث، بالانفصال أو تقويض الدولة، بل سعت غالبية الحركات الشيعية منذ تسعينيات القرن الماضي إلى الاعتراف المتساوي بالمواطنة وإزالة أشكال التمييز الطائفي. ومن ثم فإن القضية الأساسية لم تعد تتعلق بالولاء للدولة، وإنما بحدود الاعتراف بالتعددية داخل الهوية الوطنية نفسها.</w:t>
      </w:r>
      <w:r>
        <w:rPr>
          <w:rFonts w:asciiTheme="majorBidi" w:hAnsiTheme="majorBidi" w:cs="Times New Roman" w:hint="cs"/>
          <w:sz w:val="36"/>
          <w:szCs w:val="36"/>
          <w:rtl/>
        </w:rPr>
        <w:t xml:space="preserve"> وإذا كانت هناك دعوات بالإنفصال أو الاستقلال عن الدولة السعودية فإنها تعود إلى فشل الأخيرة في سياسة الادماج الوطني التي لم يتبناها النظام السعودي ولم يؤمن بها لإصراره على احتكار السلطة والثروة وتاليًا تصنيع هوية فرعية وفرضها على المكوّنات ال</w:t>
      </w:r>
      <w:r w:rsidR="00767D5F">
        <w:rPr>
          <w:rFonts w:asciiTheme="majorBidi" w:hAnsiTheme="majorBidi" w:cs="Times New Roman" w:hint="cs"/>
          <w:sz w:val="36"/>
          <w:szCs w:val="36"/>
          <w:rtl/>
        </w:rPr>
        <w:t>سكانية</w:t>
      </w:r>
      <w:r>
        <w:rPr>
          <w:rFonts w:asciiTheme="majorBidi" w:hAnsiTheme="majorBidi" w:cs="Times New Roman" w:hint="cs"/>
          <w:sz w:val="36"/>
          <w:szCs w:val="36"/>
          <w:rtl/>
        </w:rPr>
        <w:t xml:space="preserve"> كافة..</w:t>
      </w:r>
    </w:p>
    <w:p w14:paraId="0B36882A" w14:textId="70F2D2B7" w:rsidR="00EC1B91" w:rsidRPr="00EC1B91" w:rsidRDefault="00850036" w:rsidP="0013080B">
      <w:pPr>
        <w:bidi/>
        <w:jc w:val="both"/>
        <w:rPr>
          <w:rFonts w:asciiTheme="majorBidi" w:hAnsiTheme="majorBidi" w:cstheme="majorBidi"/>
          <w:sz w:val="36"/>
          <w:szCs w:val="36"/>
        </w:rPr>
      </w:pPr>
      <w:r w:rsidRPr="00850036">
        <w:rPr>
          <w:rFonts w:asciiTheme="majorBidi" w:hAnsiTheme="majorBidi" w:cs="Times New Roman"/>
          <w:sz w:val="36"/>
          <w:szCs w:val="36"/>
          <w:rtl/>
        </w:rPr>
        <w:t>صحيح أن العقد الأخير شهد تحولات اجتماعية وثقافية ملحوظة؛ إذ تراجع حضور الخطاب الوهابي التقليدي في المجال العام، وأُعيدت هيكلة المؤسسة الدينية، واتسعت مشاركة النساء، كما شهدت المنطقة الشرقية توسعاً في بعض المشروعات التنموية والاستثمارية المرتبطة برؤية 2030. إلا أن عدد</w:t>
      </w:r>
      <w:r w:rsidR="00767D5F">
        <w:rPr>
          <w:rFonts w:asciiTheme="majorBidi" w:hAnsiTheme="majorBidi" w:cs="Times New Roman" w:hint="cs"/>
          <w:sz w:val="36"/>
          <w:szCs w:val="36"/>
          <w:rtl/>
        </w:rPr>
        <w:t>ً</w:t>
      </w:r>
      <w:r w:rsidRPr="00850036">
        <w:rPr>
          <w:rFonts w:asciiTheme="majorBidi" w:hAnsiTheme="majorBidi" w:cs="Times New Roman"/>
          <w:sz w:val="36"/>
          <w:szCs w:val="36"/>
          <w:rtl/>
        </w:rPr>
        <w:t>ا من الباحثين، مثل مضاوي الرشيد، وجين كينينمونت، وفريدريك ويري، يرون أن هذه التحولات لم تترافق مع إصلاحات مؤسسية موازية في بنية المواطنة السياسية أو في آليات التمثيل وصنع القرار. ولذلك بقيت الهوية الوطنية الجديدة أكثر تقدماً على مستوى الخطاب والرموز والثقافة العامة منها على مستوى إعادة توزيع السلطة أو توسيع المشاركة السياسية. ويرى توبي ماثيسن أن مطالب شريحة واسعة من المواطنين الشيعة تركز أساس</w:t>
      </w:r>
      <w:r w:rsidR="00767D5F">
        <w:rPr>
          <w:rFonts w:asciiTheme="majorBidi" w:hAnsiTheme="majorBidi" w:cs="Times New Roman" w:hint="cs"/>
          <w:sz w:val="36"/>
          <w:szCs w:val="36"/>
          <w:rtl/>
        </w:rPr>
        <w:t>ً</w:t>
      </w:r>
      <w:r w:rsidRPr="00850036">
        <w:rPr>
          <w:rFonts w:asciiTheme="majorBidi" w:hAnsiTheme="majorBidi" w:cs="Times New Roman"/>
          <w:sz w:val="36"/>
          <w:szCs w:val="36"/>
          <w:rtl/>
        </w:rPr>
        <w:t>ا على المساواة في المواطنة، وإنهاء التمييز، وتوسيع فرص المشاركة داخل مؤسسات الدولة، وهي مطالب لا تُحسم عبر الإصلاحات الاقتصادية أو الثقافية وحدها، بل تتطلب إصلاحات مؤسسية وقانونية أعمق</w:t>
      </w:r>
      <w:r w:rsidR="00241839">
        <w:rPr>
          <w:rStyle w:val="FootnoteReference"/>
          <w:rFonts w:asciiTheme="majorBidi" w:hAnsiTheme="majorBidi" w:cs="Times New Roman"/>
          <w:sz w:val="36"/>
          <w:szCs w:val="36"/>
          <w:rtl/>
        </w:rPr>
        <w:footnoteReference w:id="20"/>
      </w:r>
      <w:r w:rsidR="00EC1B91" w:rsidRPr="00EC1B91">
        <w:rPr>
          <w:rFonts w:asciiTheme="majorBidi" w:hAnsiTheme="majorBidi" w:cs="Times New Roman"/>
          <w:sz w:val="36"/>
          <w:szCs w:val="36"/>
          <w:rtl/>
        </w:rPr>
        <w:t>.</w:t>
      </w:r>
    </w:p>
    <w:p w14:paraId="4B4108DD" w14:textId="1A38ED34" w:rsidR="00EC1B91" w:rsidRPr="00EC1B91" w:rsidRDefault="00EC1B91" w:rsidP="0013080B">
      <w:pPr>
        <w:bidi/>
        <w:jc w:val="both"/>
        <w:rPr>
          <w:rFonts w:asciiTheme="majorBidi" w:hAnsiTheme="majorBidi" w:cstheme="majorBidi"/>
          <w:sz w:val="36"/>
          <w:szCs w:val="36"/>
        </w:rPr>
      </w:pPr>
      <w:r w:rsidRPr="00EC1B91">
        <w:rPr>
          <w:rFonts w:asciiTheme="majorBidi" w:hAnsiTheme="majorBidi" w:cs="Times New Roman"/>
          <w:sz w:val="36"/>
          <w:szCs w:val="36"/>
          <w:rtl/>
        </w:rPr>
        <w:t xml:space="preserve">ولا يقتصر التحدي على البعد المذهبي، بل يمتد إلى البنية القبلية التي ما تزال تؤدي دورًا مهمًا في تشكيل الولاءات الاجتماعية. فعلى الرغم من أن الدولة السعودية الحديثة نجحت منذ عقود في إخضاع القبائل للسلطة المركزية، فإن الروابط القبلية لم تختفِ، </w:t>
      </w:r>
      <w:r w:rsidRPr="00EC1B91">
        <w:rPr>
          <w:rFonts w:asciiTheme="majorBidi" w:hAnsiTheme="majorBidi" w:cs="Times New Roman"/>
          <w:sz w:val="36"/>
          <w:szCs w:val="36"/>
          <w:rtl/>
        </w:rPr>
        <w:lastRenderedPageBreak/>
        <w:t>وإنما أعادت إنتاج نفسها داخل مؤسسات الدولة والاقتصاد والسوق والعمل، وهو ما يجعل مفهوم "المواطن الفرد" يتعايش مع شبكات انتماء تقليدية ما تزال فاعلة بدرجات متفاوتة.</w:t>
      </w:r>
    </w:p>
    <w:p w14:paraId="60E7A223" w14:textId="1D3840FE" w:rsidR="00EC1B91" w:rsidRPr="00EC1B91" w:rsidRDefault="00EC1B91" w:rsidP="0013080B">
      <w:pPr>
        <w:bidi/>
        <w:jc w:val="both"/>
        <w:rPr>
          <w:rFonts w:asciiTheme="majorBidi" w:hAnsiTheme="majorBidi" w:cstheme="majorBidi"/>
          <w:sz w:val="36"/>
          <w:szCs w:val="36"/>
        </w:rPr>
      </w:pPr>
      <w:r w:rsidRPr="00EC1B91">
        <w:rPr>
          <w:rFonts w:asciiTheme="majorBidi" w:hAnsiTheme="majorBidi" w:cs="Times New Roman"/>
          <w:sz w:val="36"/>
          <w:szCs w:val="36"/>
          <w:rtl/>
        </w:rPr>
        <w:t>كما تبرز التفاوتات المناطقية بوصفها أحد عناصر اختبار الهوية الجديدة. فالهوية الوطنية التي تروج لها الدولة تستند إلى سردية موحدة، بينما تختلف الخبرات التاريخية بين الحجاز ونجد والمنطقة الشرقية وعسير ونجران والحدود الشمالية. ولكل من هذه الأقاليم ذاكرتها الاجتماعية، ورموزها الثقافية، وعلاقاتها التاريخية المختلفة مع السلطة المركزية. ولذلك</w:t>
      </w:r>
      <w:r w:rsidR="00CC2713">
        <w:rPr>
          <w:rFonts w:asciiTheme="majorBidi" w:hAnsiTheme="majorBidi" w:cs="Times New Roman" w:hint="cs"/>
          <w:sz w:val="36"/>
          <w:szCs w:val="36"/>
          <w:rtl/>
          <w:lang w:bidi="ar-LB"/>
        </w:rPr>
        <w:t>،</w:t>
      </w:r>
      <w:r w:rsidRPr="00EC1B91">
        <w:rPr>
          <w:rFonts w:asciiTheme="majorBidi" w:hAnsiTheme="majorBidi" w:cs="Times New Roman"/>
          <w:sz w:val="36"/>
          <w:szCs w:val="36"/>
          <w:rtl/>
        </w:rPr>
        <w:t xml:space="preserve"> فإن تحويل هذا التنوع إلى هوية وطنية جامعة يتطلب دمج الذاكرات المحلية ضمن السردية الوطنية، لا مجرد إدراجها في المناسبات الاحتفالية أو البرامج السياحية.</w:t>
      </w:r>
    </w:p>
    <w:p w14:paraId="193566CF" w14:textId="12220A59" w:rsidR="00EC1B91" w:rsidRPr="00EC1B91" w:rsidRDefault="00EC1B91" w:rsidP="0013080B">
      <w:pPr>
        <w:bidi/>
        <w:jc w:val="both"/>
        <w:rPr>
          <w:rFonts w:asciiTheme="majorBidi" w:hAnsiTheme="majorBidi" w:cstheme="majorBidi"/>
          <w:sz w:val="36"/>
          <w:szCs w:val="36"/>
        </w:rPr>
      </w:pPr>
      <w:r w:rsidRPr="00EC1B91">
        <w:rPr>
          <w:rFonts w:asciiTheme="majorBidi" w:hAnsiTheme="majorBidi" w:cs="Times New Roman"/>
          <w:sz w:val="36"/>
          <w:szCs w:val="36"/>
          <w:rtl/>
        </w:rPr>
        <w:t>ومن زاوية علم الاجتماع السياسي، فإن بناء القومية الحديثة لا يقتصر على إنتاج الرموز والأعلام والأيام الوطنية، وإنما يقوم على "المجتمع المتخيَّل"، أي شعور جميع المواطنين بأنهم أعضاء متساوون في جماعة سياسية واحدة. ويذهب روجرز بروباكر إلى أن نجاح الدولة القومية يقاس بقدرتها على تحويل هذا التخي</w:t>
      </w:r>
      <w:r w:rsidR="00CC2713">
        <w:rPr>
          <w:rFonts w:asciiTheme="majorBidi" w:hAnsiTheme="majorBidi" w:cs="Times New Roman" w:hint="cs"/>
          <w:sz w:val="36"/>
          <w:szCs w:val="36"/>
          <w:rtl/>
        </w:rPr>
        <w:t>ّ</w:t>
      </w:r>
      <w:r w:rsidRPr="00EC1B91">
        <w:rPr>
          <w:rFonts w:asciiTheme="majorBidi" w:hAnsiTheme="majorBidi" w:cs="Times New Roman"/>
          <w:sz w:val="36"/>
          <w:szCs w:val="36"/>
          <w:rtl/>
        </w:rPr>
        <w:t>ل إلى ممارسة يومية قائمة على المساواة القانونية والمؤسسية، لا على الخطاب الرمزي وحده.</w:t>
      </w:r>
    </w:p>
    <w:p w14:paraId="5262668B" w14:textId="40E6EFB4" w:rsidR="001F2884" w:rsidRPr="00EC1B91" w:rsidRDefault="00EC1B91" w:rsidP="0013080B">
      <w:pPr>
        <w:bidi/>
        <w:jc w:val="both"/>
        <w:rPr>
          <w:rFonts w:asciiTheme="majorBidi" w:hAnsiTheme="majorBidi" w:cstheme="majorBidi"/>
          <w:sz w:val="36"/>
          <w:szCs w:val="36"/>
          <w:rtl/>
        </w:rPr>
      </w:pPr>
      <w:r w:rsidRPr="00EC1B91">
        <w:rPr>
          <w:rFonts w:asciiTheme="majorBidi" w:hAnsiTheme="majorBidi" w:cs="Times New Roman"/>
          <w:sz w:val="36"/>
          <w:szCs w:val="36"/>
          <w:rtl/>
        </w:rPr>
        <w:t>ومن هنا يمكن القول إن الهوية السعودية الجديدة حققت نجاحًا ملحوظًا في نقل مركز الانتماء من الدين إلى الوطن، ومن العقيدة إلى التاريخ والتراث والتنمية، لكنها لم تحسم بعد سؤال الجامع المشترك. فالقومية لا تُقاس فقط بقدرتها على إنتاج الاعتزاز الوطني، بل أيضًا بقدرتها على استيعاب الاختلافات المذهبية والمناطقية والثقافية داخل إطار مواطنة متساوية. وإذا كان المشروع الوطني الجديد قد وسّع مفهوم الهوية السعودية زمنيًا، عبر استحضار الحضارات السابقة للإسلام، فإنه ما يزال يواجه تحديًا موازي</w:t>
      </w:r>
      <w:r w:rsidR="00767D5F">
        <w:rPr>
          <w:rFonts w:asciiTheme="majorBidi" w:hAnsiTheme="majorBidi" w:cs="Times New Roman" w:hint="cs"/>
          <w:sz w:val="36"/>
          <w:szCs w:val="36"/>
          <w:rtl/>
        </w:rPr>
        <w:t>ً</w:t>
      </w:r>
      <w:r w:rsidRPr="00EC1B91">
        <w:rPr>
          <w:rFonts w:asciiTheme="majorBidi" w:hAnsiTheme="majorBidi" w:cs="Times New Roman"/>
          <w:sz w:val="36"/>
          <w:szCs w:val="36"/>
          <w:rtl/>
        </w:rPr>
        <w:t>ا يتمثل في توسيعها اجتماعيًا، بحيث يشعر جميع المواطنين، على اختلاف انتماءاتهم، بأنهم شركاء متساوون في تعريف الأمة ومستقبلها.</w:t>
      </w:r>
    </w:p>
    <w:p w14:paraId="598DD11A" w14:textId="680D6F9E"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يُضاف إلى ذلك العمق القبلي والعائلي الذي لا يزال يُشكّل للكثيرين الرابط الهوياتي الأكثر حضور</w:t>
      </w:r>
      <w:r w:rsidR="00767D5F">
        <w:rPr>
          <w:rFonts w:asciiTheme="majorBidi" w:hAnsiTheme="majorBidi" w:cstheme="majorBidi" w:hint="cs"/>
          <w:sz w:val="36"/>
          <w:szCs w:val="36"/>
          <w:rtl/>
        </w:rPr>
        <w:t>ً</w:t>
      </w:r>
      <w:r w:rsidRPr="005E6900">
        <w:rPr>
          <w:rFonts w:asciiTheme="majorBidi" w:hAnsiTheme="majorBidi" w:cstheme="majorBidi"/>
          <w:sz w:val="36"/>
          <w:szCs w:val="36"/>
          <w:rtl/>
        </w:rPr>
        <w:t>ا وحيوية في الحياة اليومية قبل أي رابط وطني، فضل</w:t>
      </w:r>
      <w:r w:rsidR="00767D5F">
        <w:rPr>
          <w:rFonts w:asciiTheme="majorBidi" w:hAnsiTheme="majorBidi" w:cstheme="majorBidi" w:hint="cs"/>
          <w:sz w:val="36"/>
          <w:szCs w:val="36"/>
          <w:rtl/>
        </w:rPr>
        <w:t>ً</w:t>
      </w:r>
      <w:r w:rsidRPr="005E6900">
        <w:rPr>
          <w:rFonts w:asciiTheme="majorBidi" w:hAnsiTheme="majorBidi" w:cstheme="majorBidi"/>
          <w:sz w:val="36"/>
          <w:szCs w:val="36"/>
          <w:rtl/>
        </w:rPr>
        <w:t xml:space="preserve">ا عن التفاوت الجغرافي الواضح في درجة الاستجابة لمشروع التحديث بين المناطق الحضرية </w:t>
      </w:r>
      <w:r w:rsidRPr="005E6900">
        <w:rPr>
          <w:rFonts w:asciiTheme="majorBidi" w:hAnsiTheme="majorBidi" w:cstheme="majorBidi"/>
          <w:sz w:val="36"/>
          <w:szCs w:val="36"/>
          <w:rtl/>
        </w:rPr>
        <w:lastRenderedPageBreak/>
        <w:t>الكبرى كالرياض وجدة والمناطق الريفية التي لا تزال تحتضن البنى التقليدية بمقاومة صامتة لكنها فاعلة</w:t>
      </w:r>
      <w:r w:rsidRPr="005E6900">
        <w:rPr>
          <w:rFonts w:asciiTheme="majorBidi" w:hAnsiTheme="majorBidi" w:cstheme="majorBidi"/>
          <w:sz w:val="36"/>
          <w:szCs w:val="36"/>
        </w:rPr>
        <w:t>.</w:t>
      </w:r>
    </w:p>
    <w:p w14:paraId="35F95EF9" w14:textId="2B5C97C9" w:rsidR="005E6900" w:rsidRPr="0020606D" w:rsidRDefault="005E6900" w:rsidP="00CC2713">
      <w:pPr>
        <w:bidi/>
        <w:jc w:val="both"/>
        <w:rPr>
          <w:rFonts w:asciiTheme="majorBidi" w:hAnsiTheme="majorBidi" w:cstheme="majorBidi"/>
          <w:b/>
          <w:bCs/>
          <w:sz w:val="36"/>
          <w:szCs w:val="36"/>
        </w:rPr>
      </w:pPr>
      <w:r w:rsidRPr="0020606D">
        <w:rPr>
          <w:rFonts w:asciiTheme="majorBidi" w:hAnsiTheme="majorBidi" w:cstheme="majorBidi"/>
          <w:b/>
          <w:bCs/>
          <w:sz w:val="36"/>
          <w:szCs w:val="36"/>
          <w:rtl/>
        </w:rPr>
        <w:t>الرهان المحفوف بالمخاطر: شرعية السلطة بين مصدرَين</w:t>
      </w:r>
    </w:p>
    <w:p w14:paraId="3ABD3B2B" w14:textId="493AD78B" w:rsidR="005E6900" w:rsidRDefault="005E6900" w:rsidP="0013080B">
      <w:pPr>
        <w:bidi/>
        <w:jc w:val="both"/>
        <w:rPr>
          <w:rFonts w:asciiTheme="majorBidi" w:hAnsiTheme="majorBidi" w:cstheme="majorBidi"/>
          <w:sz w:val="36"/>
          <w:szCs w:val="36"/>
          <w:rtl/>
        </w:rPr>
      </w:pPr>
      <w:r w:rsidRPr="005E6900">
        <w:rPr>
          <w:rFonts w:asciiTheme="majorBidi" w:hAnsiTheme="majorBidi" w:cstheme="majorBidi"/>
          <w:sz w:val="36"/>
          <w:szCs w:val="36"/>
          <w:rtl/>
        </w:rPr>
        <w:t>يطرح هذا التحول سؤال</w:t>
      </w:r>
      <w:r w:rsidR="0020606D">
        <w:rPr>
          <w:rFonts w:asciiTheme="majorBidi" w:hAnsiTheme="majorBidi" w:cstheme="majorBidi" w:hint="cs"/>
          <w:sz w:val="36"/>
          <w:szCs w:val="36"/>
          <w:rtl/>
        </w:rPr>
        <w:t>ً</w:t>
      </w:r>
      <w:r w:rsidRPr="005E6900">
        <w:rPr>
          <w:rFonts w:asciiTheme="majorBidi" w:hAnsiTheme="majorBidi" w:cstheme="majorBidi"/>
          <w:sz w:val="36"/>
          <w:szCs w:val="36"/>
          <w:rtl/>
        </w:rPr>
        <w:t>ا حرج</w:t>
      </w:r>
      <w:r w:rsidR="0020606D">
        <w:rPr>
          <w:rFonts w:asciiTheme="majorBidi" w:hAnsiTheme="majorBidi" w:cstheme="majorBidi" w:hint="cs"/>
          <w:sz w:val="36"/>
          <w:szCs w:val="36"/>
          <w:rtl/>
        </w:rPr>
        <w:t>ً</w:t>
      </w:r>
      <w:r w:rsidRPr="005E6900">
        <w:rPr>
          <w:rFonts w:asciiTheme="majorBidi" w:hAnsiTheme="majorBidi" w:cstheme="majorBidi"/>
          <w:sz w:val="36"/>
          <w:szCs w:val="36"/>
          <w:rtl/>
        </w:rPr>
        <w:t>ا تتشابك حوله الاجتهادات الأكاديمية: ماذا يحدث حين تُعاد صياغة العقد الديني للسلطة في مجتمع لا يزال محافظ</w:t>
      </w:r>
      <w:r w:rsidR="0020606D">
        <w:rPr>
          <w:rFonts w:asciiTheme="majorBidi" w:hAnsiTheme="majorBidi" w:cstheme="majorBidi" w:hint="cs"/>
          <w:sz w:val="36"/>
          <w:szCs w:val="36"/>
          <w:rtl/>
        </w:rPr>
        <w:t>ً</w:t>
      </w:r>
      <w:r w:rsidRPr="005E6900">
        <w:rPr>
          <w:rFonts w:asciiTheme="majorBidi" w:hAnsiTheme="majorBidi" w:cstheme="majorBidi"/>
          <w:sz w:val="36"/>
          <w:szCs w:val="36"/>
          <w:rtl/>
        </w:rPr>
        <w:t xml:space="preserve">ا في قطاعات واسعة منه؟ ثمة خطر الفراغ الشرعي الذي قد تملأه روايات دينية خارج سيطرة الدولة، وهو ما أشارت إليه دراسة تشاتهام هاوس عام 2017 </w:t>
      </w:r>
      <w:r w:rsidR="00D73DC9">
        <w:rPr>
          <w:rFonts w:asciiTheme="majorBidi" w:hAnsiTheme="majorBidi" w:cstheme="majorBidi" w:hint="cs"/>
          <w:sz w:val="36"/>
          <w:szCs w:val="36"/>
          <w:rtl/>
        </w:rPr>
        <w:t>فحواها أ</w:t>
      </w:r>
      <w:r w:rsidRPr="005E6900">
        <w:rPr>
          <w:rFonts w:asciiTheme="majorBidi" w:hAnsiTheme="majorBidi" w:cstheme="majorBidi"/>
          <w:sz w:val="36"/>
          <w:szCs w:val="36"/>
          <w:rtl/>
        </w:rPr>
        <w:t>ن التحول الاقتصادي يُفضي حتماً إلى نوع من التحول السياسي، غير أن اتجاه هذا التحول وطبيعته غير محسومَين</w:t>
      </w:r>
      <w:r w:rsidR="0020606D">
        <w:rPr>
          <w:rStyle w:val="FootnoteReference"/>
          <w:rFonts w:asciiTheme="majorBidi" w:hAnsiTheme="majorBidi" w:cstheme="majorBidi"/>
          <w:sz w:val="36"/>
          <w:szCs w:val="36"/>
          <w:rtl/>
        </w:rPr>
        <w:footnoteReference w:id="21"/>
      </w:r>
      <w:r w:rsidR="0020606D">
        <w:rPr>
          <w:rFonts w:asciiTheme="majorBidi" w:hAnsiTheme="majorBidi" w:cstheme="majorBidi" w:hint="cs"/>
          <w:sz w:val="36"/>
          <w:szCs w:val="36"/>
          <w:rtl/>
        </w:rPr>
        <w:t>.</w:t>
      </w:r>
    </w:p>
    <w:p w14:paraId="0893A9C1" w14:textId="77777777"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وتُلاحظ هذه الدراسة أن الدولة السعودية تسعى إلى صياغة "إسلام رسمي وطني" يُشرعن التحديث لا يعارضه، وذلك عبر توظيف مفهوم "الإسلام الوسطي" كمنصة جامعة تتسع للانفتاح الاجتماعي دون المساس بالثوابت العقدية. وهذا رهان دقيق يتطلب توازناً صعب الإدارة على المدى البعيد</w:t>
      </w:r>
      <w:r w:rsidRPr="005E6900">
        <w:rPr>
          <w:rFonts w:asciiTheme="majorBidi" w:hAnsiTheme="majorBidi" w:cstheme="majorBidi"/>
          <w:sz w:val="36"/>
          <w:szCs w:val="36"/>
        </w:rPr>
        <w:t>.</w:t>
      </w:r>
    </w:p>
    <w:p w14:paraId="428432B0" w14:textId="50FD7CDD" w:rsidR="005E6900" w:rsidRPr="00176CF7" w:rsidRDefault="005E6900" w:rsidP="0013080B">
      <w:pPr>
        <w:bidi/>
        <w:jc w:val="both"/>
        <w:rPr>
          <w:rFonts w:asciiTheme="majorBidi" w:hAnsiTheme="majorBidi" w:cstheme="majorBidi"/>
          <w:b/>
          <w:bCs/>
          <w:sz w:val="36"/>
          <w:szCs w:val="36"/>
        </w:rPr>
      </w:pPr>
      <w:r w:rsidRPr="00176CF7">
        <w:rPr>
          <w:rFonts w:asciiTheme="majorBidi" w:hAnsiTheme="majorBidi" w:cstheme="majorBidi"/>
          <w:b/>
          <w:bCs/>
          <w:sz w:val="36"/>
          <w:szCs w:val="36"/>
          <w:rtl/>
        </w:rPr>
        <w:t>جيل بلا خارطة مرجعية سابقة</w:t>
      </w:r>
    </w:p>
    <w:p w14:paraId="6C30D3FB" w14:textId="50E0C55A" w:rsidR="005E6900" w:rsidRDefault="00DA3F61" w:rsidP="0013080B">
      <w:pPr>
        <w:bidi/>
        <w:jc w:val="both"/>
        <w:rPr>
          <w:rFonts w:asciiTheme="majorBidi" w:hAnsiTheme="majorBidi" w:cstheme="majorBidi"/>
          <w:sz w:val="36"/>
          <w:szCs w:val="36"/>
          <w:rtl/>
        </w:rPr>
      </w:pPr>
      <w:r w:rsidRPr="00DA3F61">
        <w:rPr>
          <w:rFonts w:asciiTheme="majorBidi" w:hAnsiTheme="majorBidi" w:cs="Times New Roman"/>
          <w:sz w:val="36"/>
          <w:szCs w:val="36"/>
          <w:rtl/>
        </w:rPr>
        <w:t>تُقدّر إحصاءات الهيئة العامة للإحصاء السعودية لعام 2023 أن ال</w:t>
      </w:r>
      <w:r w:rsidR="00F652C3">
        <w:rPr>
          <w:rFonts w:asciiTheme="majorBidi" w:hAnsiTheme="majorBidi" w:cs="Times New Roman" w:hint="cs"/>
          <w:sz w:val="36"/>
          <w:szCs w:val="36"/>
          <w:rtl/>
          <w:lang w:bidi="ar-LB"/>
        </w:rPr>
        <w:t xml:space="preserve">مواطنين </w:t>
      </w:r>
      <w:r w:rsidRPr="00DA3F61">
        <w:rPr>
          <w:rFonts w:asciiTheme="majorBidi" w:hAnsiTheme="majorBidi" w:cs="Times New Roman"/>
          <w:sz w:val="36"/>
          <w:szCs w:val="36"/>
          <w:rtl/>
        </w:rPr>
        <w:t>دون سن الخامسة والثلاثين يمثّلون نحو 71% من إجمالي السكان ا</w:t>
      </w:r>
      <w:r>
        <w:rPr>
          <w:rFonts w:asciiTheme="majorBidi" w:hAnsiTheme="majorBidi" w:cs="Times New Roman" w:hint="cs"/>
          <w:sz w:val="36"/>
          <w:szCs w:val="36"/>
          <w:rtl/>
        </w:rPr>
        <w:t>لأصليين</w:t>
      </w:r>
      <w:r w:rsidRPr="00DA3F61">
        <w:rPr>
          <w:rFonts w:asciiTheme="majorBidi" w:hAnsiTheme="majorBidi" w:cs="Times New Roman"/>
          <w:sz w:val="36"/>
          <w:szCs w:val="36"/>
          <w:rtl/>
        </w:rPr>
        <w:t>، وهو ما يجعل</w:t>
      </w:r>
      <w:r>
        <w:rPr>
          <w:rFonts w:asciiTheme="majorBidi" w:hAnsiTheme="majorBidi" w:cs="Times New Roman" w:hint="cs"/>
          <w:sz w:val="36"/>
          <w:szCs w:val="36"/>
          <w:rtl/>
        </w:rPr>
        <w:t>هم</w:t>
      </w:r>
      <w:r w:rsidRPr="00DA3F61">
        <w:rPr>
          <w:rFonts w:asciiTheme="majorBidi" w:hAnsiTheme="majorBidi" w:cs="Times New Roman"/>
          <w:sz w:val="36"/>
          <w:szCs w:val="36"/>
          <w:rtl/>
        </w:rPr>
        <w:t xml:space="preserve"> من أكثر المجتمعات العربية فتوةً من حيث التركيبة العمرية</w:t>
      </w:r>
      <w:r>
        <w:rPr>
          <w:rStyle w:val="FootnoteReference"/>
          <w:rFonts w:asciiTheme="majorBidi" w:hAnsiTheme="majorBidi" w:cs="Times New Roman"/>
          <w:sz w:val="36"/>
          <w:szCs w:val="36"/>
          <w:rtl/>
        </w:rPr>
        <w:footnoteReference w:id="22"/>
      </w:r>
      <w:r w:rsidRPr="00DA3F61">
        <w:rPr>
          <w:rFonts w:asciiTheme="majorBidi" w:hAnsiTheme="majorBidi" w:cs="Times New Roman"/>
          <w:sz w:val="36"/>
          <w:szCs w:val="36"/>
          <w:rtl/>
        </w:rPr>
        <w:t>.</w:t>
      </w:r>
      <w:r>
        <w:rPr>
          <w:rFonts w:asciiTheme="majorBidi" w:hAnsiTheme="majorBidi" w:cs="Times New Roman" w:hint="cs"/>
          <w:sz w:val="36"/>
          <w:szCs w:val="36"/>
          <w:rtl/>
        </w:rPr>
        <w:t xml:space="preserve"> </w:t>
      </w:r>
      <w:r w:rsidR="005E6900" w:rsidRPr="005E6900">
        <w:rPr>
          <w:rFonts w:asciiTheme="majorBidi" w:hAnsiTheme="majorBidi" w:cstheme="majorBidi"/>
          <w:sz w:val="36"/>
          <w:szCs w:val="36"/>
          <w:rtl/>
        </w:rPr>
        <w:t>هذا الجيل نشأ في فضاءين متوازيين ومتناقضين في آنٍ مع</w:t>
      </w:r>
      <w:r w:rsidR="00D73DC9">
        <w:rPr>
          <w:rFonts w:asciiTheme="majorBidi" w:hAnsiTheme="majorBidi" w:cstheme="majorBidi" w:hint="cs"/>
          <w:sz w:val="36"/>
          <w:szCs w:val="36"/>
          <w:rtl/>
        </w:rPr>
        <w:t>ً</w:t>
      </w:r>
      <w:r w:rsidR="005E6900" w:rsidRPr="005E6900">
        <w:rPr>
          <w:rFonts w:asciiTheme="majorBidi" w:hAnsiTheme="majorBidi" w:cstheme="majorBidi"/>
          <w:sz w:val="36"/>
          <w:szCs w:val="36"/>
          <w:rtl/>
        </w:rPr>
        <w:t>ا: فضاء رقمي انفتاحي يصله بالعالم فور</w:t>
      </w:r>
      <w:r w:rsidR="00F652C3">
        <w:rPr>
          <w:rFonts w:asciiTheme="majorBidi" w:hAnsiTheme="majorBidi" w:cstheme="majorBidi" w:hint="cs"/>
          <w:sz w:val="36"/>
          <w:szCs w:val="36"/>
          <w:rtl/>
        </w:rPr>
        <w:t>ً</w:t>
      </w:r>
      <w:r w:rsidR="005E6900" w:rsidRPr="005E6900">
        <w:rPr>
          <w:rFonts w:asciiTheme="majorBidi" w:hAnsiTheme="majorBidi" w:cstheme="majorBidi"/>
          <w:sz w:val="36"/>
          <w:szCs w:val="36"/>
          <w:rtl/>
        </w:rPr>
        <w:t>ا وبلا حدود، وفضاء اجتماعي محافظ يفرض قيود</w:t>
      </w:r>
      <w:r w:rsidR="00F652C3">
        <w:rPr>
          <w:rFonts w:asciiTheme="majorBidi" w:hAnsiTheme="majorBidi" w:cstheme="majorBidi" w:hint="cs"/>
          <w:sz w:val="36"/>
          <w:szCs w:val="36"/>
          <w:rtl/>
        </w:rPr>
        <w:t>ً</w:t>
      </w:r>
      <w:r w:rsidR="005E6900" w:rsidRPr="005E6900">
        <w:rPr>
          <w:rFonts w:asciiTheme="majorBidi" w:hAnsiTheme="majorBidi" w:cstheme="majorBidi"/>
          <w:sz w:val="36"/>
          <w:szCs w:val="36"/>
          <w:rtl/>
        </w:rPr>
        <w:t>ا متعددة على التعبير والسلوك العام. وهذا التوتر الوجودي بين الفضاءَين أفرز جيل</w:t>
      </w:r>
      <w:r w:rsidR="00F652C3">
        <w:rPr>
          <w:rFonts w:asciiTheme="majorBidi" w:hAnsiTheme="majorBidi" w:cstheme="majorBidi" w:hint="cs"/>
          <w:sz w:val="36"/>
          <w:szCs w:val="36"/>
          <w:rtl/>
        </w:rPr>
        <w:t>ً</w:t>
      </w:r>
      <w:r w:rsidR="005E6900" w:rsidRPr="005E6900">
        <w:rPr>
          <w:rFonts w:asciiTheme="majorBidi" w:hAnsiTheme="majorBidi" w:cstheme="majorBidi"/>
          <w:sz w:val="36"/>
          <w:szCs w:val="36"/>
          <w:rtl/>
        </w:rPr>
        <w:t>ا صعب التصنيف وفق الثنائيات الكلاسيكية</w:t>
      </w:r>
      <w:r w:rsidR="005E6900" w:rsidRPr="005E6900">
        <w:rPr>
          <w:rFonts w:asciiTheme="majorBidi" w:hAnsiTheme="majorBidi" w:cstheme="majorBidi"/>
          <w:sz w:val="36"/>
          <w:szCs w:val="36"/>
        </w:rPr>
        <w:t>.</w:t>
      </w:r>
    </w:p>
    <w:p w14:paraId="069F70E7" w14:textId="057665EA" w:rsidR="002A48F9" w:rsidRDefault="00DA3F61" w:rsidP="0013080B">
      <w:pPr>
        <w:bidi/>
        <w:jc w:val="both"/>
        <w:rPr>
          <w:rFonts w:asciiTheme="majorBidi" w:hAnsiTheme="majorBidi" w:cstheme="majorBidi"/>
          <w:sz w:val="36"/>
          <w:szCs w:val="36"/>
          <w:rtl/>
        </w:rPr>
      </w:pPr>
      <w:r w:rsidRPr="00DA3F61">
        <w:rPr>
          <w:rFonts w:asciiTheme="majorBidi" w:hAnsiTheme="majorBidi" w:cs="Times New Roman"/>
          <w:sz w:val="36"/>
          <w:szCs w:val="36"/>
          <w:rtl/>
        </w:rPr>
        <w:t xml:space="preserve">وكشف مسح الشباب العربي الرابع عشر الصادر عام 2022، الذي شمل 3400 شاب وشابة من 17 دولة عربية، أن 99% من الشباب السعودي المستطلَع أعربوا عن ثقتهم بأن رؤية 2030 ستُسهم في بناء اقتصاد قوي للمملكة، فيما أكد 97% منهم أن أفضل </w:t>
      </w:r>
      <w:r w:rsidRPr="00DA3F61">
        <w:rPr>
          <w:rFonts w:asciiTheme="majorBidi" w:hAnsiTheme="majorBidi" w:cs="Times New Roman"/>
          <w:sz w:val="36"/>
          <w:szCs w:val="36"/>
          <w:rtl/>
        </w:rPr>
        <w:lastRenderedPageBreak/>
        <w:t>أيامهم لا تزال أمامهم. ووصف التقرير هذا الجيل بأنه "جيل يقف عند مفترق طرق"؛ إذ يسعى إلى الحفاظ على هويته الثقافية، وفي الوقت نفسه يتطلع إلى تبني التغيير والإصلاح والتحديث</w:t>
      </w:r>
      <w:r>
        <w:rPr>
          <w:rStyle w:val="FootnoteReference"/>
          <w:rFonts w:asciiTheme="majorBidi" w:hAnsiTheme="majorBidi" w:cs="Times New Roman"/>
          <w:sz w:val="36"/>
          <w:szCs w:val="36"/>
          <w:rtl/>
        </w:rPr>
        <w:footnoteReference w:id="23"/>
      </w:r>
      <w:r w:rsidRPr="00DA3F61">
        <w:rPr>
          <w:rFonts w:asciiTheme="majorBidi" w:hAnsiTheme="majorBidi" w:cs="Times New Roman"/>
          <w:sz w:val="36"/>
          <w:szCs w:val="36"/>
          <w:rtl/>
        </w:rPr>
        <w:t>.</w:t>
      </w:r>
    </w:p>
    <w:p w14:paraId="3A08E533" w14:textId="0B05D5CF" w:rsidR="00DB7F10" w:rsidRPr="00DB7F10" w:rsidRDefault="00DB7F10" w:rsidP="00DB7F10">
      <w:pPr>
        <w:bidi/>
        <w:jc w:val="both"/>
        <w:rPr>
          <w:rFonts w:asciiTheme="majorBidi" w:hAnsiTheme="majorBidi" w:cstheme="majorBidi"/>
          <w:b/>
          <w:bCs/>
          <w:sz w:val="36"/>
          <w:szCs w:val="36"/>
          <w:rtl/>
        </w:rPr>
      </w:pPr>
      <w:r w:rsidRPr="00DB7F10">
        <w:rPr>
          <w:rFonts w:asciiTheme="majorBidi" w:hAnsiTheme="majorBidi" w:cs="Times New Roman"/>
          <w:b/>
          <w:bCs/>
          <w:sz w:val="36"/>
          <w:szCs w:val="36"/>
          <w:rtl/>
        </w:rPr>
        <w:t>ملامح التحول القيمي: بين البراغماتية والانتقائية</w:t>
      </w:r>
    </w:p>
    <w:p w14:paraId="76090073" w14:textId="0AA80DA6" w:rsidR="00DB7F10" w:rsidRPr="006E5B4D" w:rsidRDefault="00DB7F10" w:rsidP="006E5B4D">
      <w:pPr>
        <w:bidi/>
        <w:jc w:val="both"/>
        <w:rPr>
          <w:rFonts w:asciiTheme="majorBidi" w:hAnsiTheme="majorBidi" w:cs="Times New Roman"/>
          <w:sz w:val="36"/>
          <w:szCs w:val="36"/>
          <w:rtl/>
        </w:rPr>
      </w:pPr>
      <w:r w:rsidRPr="00DB7F10">
        <w:rPr>
          <w:rFonts w:asciiTheme="majorBidi" w:hAnsiTheme="majorBidi" w:cs="Times New Roman"/>
          <w:sz w:val="36"/>
          <w:szCs w:val="36"/>
          <w:rtl/>
        </w:rPr>
        <w:t xml:space="preserve">تكشف الأدبيات الأكاديمية والمسوح الميدانية أن التحولات التي شهدها المجتمع </w:t>
      </w:r>
      <w:r w:rsidR="006E5B4D">
        <w:rPr>
          <w:rFonts w:asciiTheme="majorBidi" w:hAnsiTheme="majorBidi" w:cs="Times New Roman" w:hint="cs"/>
          <w:sz w:val="36"/>
          <w:szCs w:val="36"/>
          <w:rtl/>
        </w:rPr>
        <w:t>في المملكة السعودية</w:t>
      </w:r>
      <w:r w:rsidRPr="00DB7F10">
        <w:rPr>
          <w:rFonts w:asciiTheme="majorBidi" w:hAnsiTheme="majorBidi" w:cs="Times New Roman"/>
          <w:sz w:val="36"/>
          <w:szCs w:val="36"/>
          <w:rtl/>
        </w:rPr>
        <w:t xml:space="preserve"> خلال العقد الأخير لم تؤدِّ إلى قطيعة مع المنظومة القيمية التقليدية بقدر ما أفرزت نموذج</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جديد</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من التكيف الاجتماعي. ويمكن توصيف هذه الظاهرة بما يمكن تسميته "البراغماتية القيمية"؛ أي قدرة الجيل الجديد على المواءمة بين الانفتاح على أنماط الحياة الحديثة وبين المحافظة على الهوية الإسلامية باعتبارها مرجعية أخلاقية وثقافية. فالقبول بالترفيه، والعمل المختلط، والفعاليات الثقافية، والانخراط في الاقتصاد العالمي، لا يُقدَّم لدى غالبية الشباب بوصفه تخلي</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عن الدين، وإنما باعتباره إعادة تعريف لمجالات حضوره، بحيث يغدو الدين إطار</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للهوية الشخصية أكثر منه منظومةً شاملة لتنظيم المجال العام. وقد لاحظ أنيرودها شارما أن رؤية 2030 تسعى إلى بناء مواطن قادر على المنافسة العالمية مع الحفاظ على الهوية الوطنية والثقافية، في إطار عملية تحول اقتصادي واجتماعي متكاملة</w:t>
      </w:r>
      <w:r>
        <w:rPr>
          <w:rStyle w:val="FootnoteReference"/>
          <w:rFonts w:asciiTheme="majorBidi" w:hAnsiTheme="majorBidi" w:cs="Times New Roman"/>
          <w:sz w:val="36"/>
          <w:szCs w:val="36"/>
          <w:rtl/>
        </w:rPr>
        <w:footnoteReference w:id="24"/>
      </w:r>
      <w:r>
        <w:rPr>
          <w:rFonts w:asciiTheme="majorBidi" w:hAnsiTheme="majorBidi" w:cs="Times New Roman" w:hint="cs"/>
          <w:sz w:val="36"/>
          <w:szCs w:val="36"/>
          <w:rtl/>
        </w:rPr>
        <w:t>.</w:t>
      </w:r>
    </w:p>
    <w:p w14:paraId="456E0482" w14:textId="7B8C285C" w:rsidR="00DB7F10" w:rsidRPr="00DB7F10" w:rsidRDefault="00DB7F10" w:rsidP="00DB7F10">
      <w:pPr>
        <w:bidi/>
        <w:jc w:val="both"/>
        <w:rPr>
          <w:rFonts w:asciiTheme="majorBidi" w:hAnsiTheme="majorBidi" w:cstheme="majorBidi"/>
          <w:sz w:val="36"/>
          <w:szCs w:val="36"/>
          <w:rtl/>
        </w:rPr>
      </w:pPr>
      <w:r w:rsidRPr="00DB7F10">
        <w:rPr>
          <w:rFonts w:asciiTheme="majorBidi" w:hAnsiTheme="majorBidi" w:cs="Times New Roman"/>
          <w:sz w:val="36"/>
          <w:szCs w:val="36"/>
          <w:rtl/>
        </w:rPr>
        <w:t>وفي السياق نفسه، تبرز الفردانية الصاعدة بوصفها إحدى السمات البارزة لهذا الجيل. فبينما ظل المجتمع قائم</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تاريخي</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على شبكات العائلة والقبيلة والجماعة، أخذت مفاهيم الإنجاز الشخصي، والاستقلال المهني، وريادة الأعمال، وتحقيق الذات، تكتسب وزن</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متزايد</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في تشكيل المكانة الاجتماعية. ولا تعني هذه النزعة انتقال</w:t>
      </w:r>
      <w:r w:rsidR="006E5B4D">
        <w:rPr>
          <w:rFonts w:asciiTheme="majorBidi" w:hAnsiTheme="majorBidi" w:cs="Times New Roman" w:hint="cs"/>
          <w:sz w:val="36"/>
          <w:szCs w:val="36"/>
          <w:rtl/>
        </w:rPr>
        <w:t>ً</w:t>
      </w:r>
      <w:r w:rsidRPr="00DB7F10">
        <w:rPr>
          <w:rFonts w:asciiTheme="majorBidi" w:hAnsiTheme="majorBidi" w:cs="Times New Roman"/>
          <w:sz w:val="36"/>
          <w:szCs w:val="36"/>
          <w:rtl/>
        </w:rPr>
        <w:t xml:space="preserve">ا إلى الفردانية الغربية بمعناها الليبرالي، وإنما تشير إلى انتقال تدريجي نحو ربط المكانة الاجتماعية بالكفاءة والإنتاجية والنجاح المهني أكثر من ارتباطها بالانتماءات التقليدية. وقد أظهرت دراسات حديثة أن الشباب </w:t>
      </w:r>
      <w:r w:rsidR="006E5B4D">
        <w:rPr>
          <w:rFonts w:asciiTheme="majorBidi" w:hAnsiTheme="majorBidi" w:cs="Times New Roman" w:hint="cs"/>
          <w:sz w:val="36"/>
          <w:szCs w:val="36"/>
          <w:rtl/>
        </w:rPr>
        <w:t xml:space="preserve">في المملكة السعودية </w:t>
      </w:r>
      <w:r w:rsidRPr="00DB7F10">
        <w:rPr>
          <w:rFonts w:asciiTheme="majorBidi" w:hAnsiTheme="majorBidi" w:cs="Times New Roman"/>
          <w:sz w:val="36"/>
          <w:szCs w:val="36"/>
          <w:rtl/>
        </w:rPr>
        <w:t xml:space="preserve">يسعى إلى المحافظة على السرديات </w:t>
      </w:r>
      <w:r w:rsidRPr="00DB7F10">
        <w:rPr>
          <w:rFonts w:asciiTheme="majorBidi" w:hAnsiTheme="majorBidi" w:cs="Times New Roman"/>
          <w:sz w:val="36"/>
          <w:szCs w:val="36"/>
          <w:rtl/>
        </w:rPr>
        <w:lastRenderedPageBreak/>
        <w:t>الأساسية للهوية الوطنية والثقافية، وفي الوقت نفسه يرى نفسه شريك</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في بناء المملكة الجديدة التي تتطلع إليها رؤية</w:t>
      </w:r>
      <w:r w:rsidR="00C92CC9">
        <w:rPr>
          <w:rFonts w:asciiTheme="majorBidi" w:hAnsiTheme="majorBidi" w:cs="Times New Roman"/>
          <w:sz w:val="36"/>
          <w:szCs w:val="36"/>
        </w:rPr>
        <w:t xml:space="preserve">2030 </w:t>
      </w:r>
      <w:r w:rsidR="00C92CC9">
        <w:rPr>
          <w:rStyle w:val="FootnoteReference"/>
          <w:rFonts w:asciiTheme="majorBidi" w:hAnsiTheme="majorBidi" w:cs="Times New Roman"/>
          <w:sz w:val="36"/>
          <w:szCs w:val="36"/>
          <w:rtl/>
        </w:rPr>
        <w:footnoteReference w:id="25"/>
      </w:r>
      <w:r w:rsidRPr="00DB7F10">
        <w:rPr>
          <w:rFonts w:asciiTheme="majorBidi" w:hAnsiTheme="majorBidi" w:cstheme="majorBidi"/>
          <w:sz w:val="36"/>
          <w:szCs w:val="36"/>
        </w:rPr>
        <w:t>.</w:t>
      </w:r>
    </w:p>
    <w:p w14:paraId="7C6DAF93" w14:textId="2F445FF3" w:rsidR="00DB7F10" w:rsidRPr="006E5B4D" w:rsidRDefault="00DB7F10" w:rsidP="006E5B4D">
      <w:pPr>
        <w:bidi/>
        <w:jc w:val="both"/>
        <w:rPr>
          <w:rFonts w:asciiTheme="majorBidi" w:hAnsiTheme="majorBidi" w:cs="Times New Roman" w:hint="cs"/>
          <w:sz w:val="36"/>
          <w:szCs w:val="36"/>
          <w:rtl/>
        </w:rPr>
      </w:pPr>
      <w:r w:rsidRPr="00DB7F10">
        <w:rPr>
          <w:rFonts w:asciiTheme="majorBidi" w:hAnsiTheme="majorBidi" w:cs="Times New Roman"/>
          <w:sz w:val="36"/>
          <w:szCs w:val="36"/>
          <w:rtl/>
        </w:rPr>
        <w:t>ويرتبط بذلك صعود الطموح الاقتصادي بوصفه محرك</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هوياتي</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إذ أصبحت فرص العمل، وريادة الأعمال، والقدرة على المنافسة العالمية، عناصر مركزية في تصور الشباب لمعنى النجاح والانتماء. و</w:t>
      </w:r>
      <w:r w:rsidR="006E5B4D">
        <w:rPr>
          <w:rFonts w:asciiTheme="majorBidi" w:hAnsiTheme="majorBidi" w:cs="Times New Roman" w:hint="cs"/>
          <w:sz w:val="36"/>
          <w:szCs w:val="36"/>
          <w:rtl/>
        </w:rPr>
        <w:t xml:space="preserve">لكن </w:t>
      </w:r>
      <w:r w:rsidRPr="00DB7F10">
        <w:rPr>
          <w:rFonts w:asciiTheme="majorBidi" w:hAnsiTheme="majorBidi" w:cs="Times New Roman"/>
          <w:sz w:val="36"/>
          <w:szCs w:val="36"/>
          <w:rtl/>
        </w:rPr>
        <w:t xml:space="preserve">المؤشرات الاقتصادية </w:t>
      </w:r>
      <w:r w:rsidR="006E5B4D">
        <w:rPr>
          <w:rFonts w:asciiTheme="majorBidi" w:hAnsiTheme="majorBidi" w:cs="Times New Roman" w:hint="cs"/>
          <w:sz w:val="36"/>
          <w:szCs w:val="36"/>
          <w:rtl/>
        </w:rPr>
        <w:t xml:space="preserve">لا تعكس </w:t>
      </w:r>
      <w:r w:rsidRPr="00DB7F10">
        <w:rPr>
          <w:rFonts w:asciiTheme="majorBidi" w:hAnsiTheme="majorBidi" w:cs="Times New Roman"/>
          <w:sz w:val="36"/>
          <w:szCs w:val="36"/>
          <w:rtl/>
        </w:rPr>
        <w:t>هذا التحول؛ ف</w:t>
      </w:r>
      <w:r w:rsidR="006E5B4D">
        <w:rPr>
          <w:rFonts w:asciiTheme="majorBidi" w:hAnsiTheme="majorBidi" w:cs="Times New Roman" w:hint="cs"/>
          <w:sz w:val="36"/>
          <w:szCs w:val="36"/>
          <w:rtl/>
        </w:rPr>
        <w:t xml:space="preserve">ما قيل عن </w:t>
      </w:r>
      <w:r w:rsidRPr="00DB7F10">
        <w:rPr>
          <w:rFonts w:asciiTheme="majorBidi" w:hAnsiTheme="majorBidi" w:cs="Times New Roman"/>
          <w:sz w:val="36"/>
          <w:szCs w:val="36"/>
          <w:rtl/>
        </w:rPr>
        <w:t>انخف</w:t>
      </w:r>
      <w:r w:rsidR="006E5B4D">
        <w:rPr>
          <w:rFonts w:asciiTheme="majorBidi" w:hAnsiTheme="majorBidi" w:cs="Times New Roman" w:hint="cs"/>
          <w:sz w:val="36"/>
          <w:szCs w:val="36"/>
          <w:rtl/>
        </w:rPr>
        <w:t>ا</w:t>
      </w:r>
      <w:r w:rsidRPr="00DB7F10">
        <w:rPr>
          <w:rFonts w:asciiTheme="majorBidi" w:hAnsiTheme="majorBidi" w:cs="Times New Roman"/>
          <w:sz w:val="36"/>
          <w:szCs w:val="36"/>
          <w:rtl/>
        </w:rPr>
        <w:t>ض معدل بطالة الشباب بصورة ملحوظة منذ إطلاق رؤية 2030، نتيجة برامج التوطين واتساع مساهمة القطاع الخاص</w:t>
      </w:r>
      <w:r w:rsidR="006E5B4D">
        <w:rPr>
          <w:rFonts w:asciiTheme="majorBidi" w:hAnsiTheme="majorBidi" w:cs="Times New Roman" w:hint="cs"/>
          <w:sz w:val="36"/>
          <w:szCs w:val="36"/>
          <w:rtl/>
        </w:rPr>
        <w:t xml:space="preserve"> لم يكن واقعيًا</w:t>
      </w:r>
      <w:r w:rsidRPr="00DB7F10">
        <w:rPr>
          <w:rFonts w:asciiTheme="majorBidi" w:hAnsiTheme="majorBidi" w:cs="Times New Roman"/>
          <w:sz w:val="36"/>
          <w:szCs w:val="36"/>
          <w:rtl/>
        </w:rPr>
        <w:t>،</w:t>
      </w:r>
      <w:r w:rsidR="006E5B4D">
        <w:rPr>
          <w:rFonts w:asciiTheme="majorBidi" w:hAnsiTheme="majorBidi" w:cs="Times New Roman" w:hint="cs"/>
          <w:sz w:val="36"/>
          <w:szCs w:val="36"/>
          <w:rtl/>
        </w:rPr>
        <w:t xml:space="preserve"> إذ لا تزال تقديرات معدلات البطالة سلبية ومتشائمة.</w:t>
      </w:r>
      <w:r w:rsidRPr="00DB7F10">
        <w:rPr>
          <w:rFonts w:asciiTheme="majorBidi" w:hAnsiTheme="majorBidi" w:cs="Times New Roman"/>
          <w:sz w:val="36"/>
          <w:szCs w:val="36"/>
          <w:rtl/>
        </w:rPr>
        <w:t xml:space="preserve"> وهو ما عزّز إدراك</w:t>
      </w:r>
      <w:r w:rsidR="00D73DC9">
        <w:rPr>
          <w:rFonts w:asciiTheme="majorBidi" w:hAnsiTheme="majorBidi" w:cs="Times New Roman" w:hint="cs"/>
          <w:sz w:val="36"/>
          <w:szCs w:val="36"/>
          <w:rtl/>
        </w:rPr>
        <w:t>ً</w:t>
      </w:r>
      <w:r w:rsidRPr="00DB7F10">
        <w:rPr>
          <w:rFonts w:asciiTheme="majorBidi" w:hAnsiTheme="majorBidi" w:cs="Times New Roman"/>
          <w:sz w:val="36"/>
          <w:szCs w:val="36"/>
          <w:rtl/>
        </w:rPr>
        <w:t>ا متزايد</w:t>
      </w:r>
      <w:r w:rsidR="00D73DC9">
        <w:rPr>
          <w:rFonts w:asciiTheme="majorBidi" w:hAnsiTheme="majorBidi" w:cs="Times New Roman" w:hint="cs"/>
          <w:sz w:val="36"/>
          <w:szCs w:val="36"/>
          <w:rtl/>
        </w:rPr>
        <w:t>ً</w:t>
      </w:r>
      <w:r w:rsidRPr="00DB7F10">
        <w:rPr>
          <w:rFonts w:asciiTheme="majorBidi" w:hAnsiTheme="majorBidi" w:cs="Times New Roman"/>
          <w:sz w:val="36"/>
          <w:szCs w:val="36"/>
          <w:rtl/>
        </w:rPr>
        <w:t xml:space="preserve">ا بأن الإنجاز الاقتصادي </w:t>
      </w:r>
      <w:r w:rsidR="006E5B4D">
        <w:rPr>
          <w:rFonts w:asciiTheme="majorBidi" w:hAnsiTheme="majorBidi" w:cs="Times New Roman" w:hint="cs"/>
          <w:sz w:val="36"/>
          <w:szCs w:val="36"/>
          <w:rtl/>
        </w:rPr>
        <w:t xml:space="preserve">المأمول لم يتحقق برغم من أن الهدف كان ولا يزال هو أن الوظيفة </w:t>
      </w:r>
      <w:r w:rsidRPr="00DB7F10">
        <w:rPr>
          <w:rFonts w:asciiTheme="majorBidi" w:hAnsiTheme="majorBidi" w:cs="Times New Roman"/>
          <w:sz w:val="36"/>
          <w:szCs w:val="36"/>
          <w:rtl/>
        </w:rPr>
        <w:t>ل</w:t>
      </w:r>
      <w:r w:rsidR="006E5B4D">
        <w:rPr>
          <w:rFonts w:asciiTheme="majorBidi" w:hAnsiTheme="majorBidi" w:cs="Times New Roman" w:hint="cs"/>
          <w:sz w:val="36"/>
          <w:szCs w:val="36"/>
          <w:rtl/>
        </w:rPr>
        <w:t>يست</w:t>
      </w:r>
      <w:r w:rsidRPr="00DB7F10">
        <w:rPr>
          <w:rFonts w:asciiTheme="majorBidi" w:hAnsiTheme="majorBidi" w:cs="Times New Roman"/>
          <w:sz w:val="36"/>
          <w:szCs w:val="36"/>
          <w:rtl/>
        </w:rPr>
        <w:t xml:space="preserve"> مجرد وسيلة للعيش، بل </w:t>
      </w:r>
      <w:r w:rsidR="006E5B4D">
        <w:rPr>
          <w:rFonts w:asciiTheme="majorBidi" w:hAnsiTheme="majorBidi" w:cs="Times New Roman" w:hint="cs"/>
          <w:sz w:val="36"/>
          <w:szCs w:val="36"/>
          <w:rtl/>
        </w:rPr>
        <w:t xml:space="preserve">هي </w:t>
      </w:r>
      <w:r w:rsidRPr="00DB7F10">
        <w:rPr>
          <w:rFonts w:asciiTheme="majorBidi" w:hAnsiTheme="majorBidi" w:cs="Times New Roman"/>
          <w:sz w:val="36"/>
          <w:szCs w:val="36"/>
          <w:rtl/>
        </w:rPr>
        <w:t>جزء من تعريف الذات والمكانة الاجتماعية. كما تؤكد رؤية المملكة نفسها أن الاستثمار في رأس المال البشري، وتوليد الفرص، وتعزيز التنافسية، تمثل ركائز أساسية لبناء المجتمع الجديد</w:t>
      </w:r>
      <w:r w:rsidR="00C92CC9">
        <w:rPr>
          <w:rStyle w:val="FootnoteReference"/>
          <w:rFonts w:asciiTheme="majorBidi" w:hAnsiTheme="majorBidi" w:cs="Times New Roman"/>
          <w:sz w:val="36"/>
          <w:szCs w:val="36"/>
          <w:rtl/>
        </w:rPr>
        <w:footnoteReference w:id="26"/>
      </w:r>
      <w:r w:rsidR="00C92CC9">
        <w:rPr>
          <w:rFonts w:asciiTheme="majorBidi" w:hAnsiTheme="majorBidi" w:cs="Times New Roman" w:hint="cs"/>
          <w:sz w:val="36"/>
          <w:szCs w:val="36"/>
          <w:rtl/>
          <w:lang w:bidi="ar-LB"/>
        </w:rPr>
        <w:t>.</w:t>
      </w:r>
    </w:p>
    <w:p w14:paraId="058CA937" w14:textId="52E63272" w:rsidR="002A48F9" w:rsidRDefault="00DB7F10" w:rsidP="00DB7F10">
      <w:pPr>
        <w:bidi/>
        <w:jc w:val="both"/>
        <w:rPr>
          <w:rFonts w:asciiTheme="majorBidi" w:hAnsiTheme="majorBidi" w:cs="Times New Roman"/>
          <w:sz w:val="36"/>
          <w:szCs w:val="36"/>
          <w:rtl/>
        </w:rPr>
      </w:pPr>
      <w:r w:rsidRPr="00DB7F10">
        <w:rPr>
          <w:rFonts w:asciiTheme="majorBidi" w:hAnsiTheme="majorBidi" w:cs="Times New Roman"/>
          <w:sz w:val="36"/>
          <w:szCs w:val="36"/>
          <w:rtl/>
        </w:rPr>
        <w:t>ومن جهة أخرى، برزت ثقافة الاستهلاك والرفاه والترفيه ب</w:t>
      </w:r>
      <w:r w:rsidR="006E5B4D">
        <w:rPr>
          <w:rFonts w:asciiTheme="majorBidi" w:hAnsiTheme="majorBidi" w:cs="Times New Roman" w:hint="cs"/>
          <w:sz w:val="36"/>
          <w:szCs w:val="36"/>
          <w:rtl/>
        </w:rPr>
        <w:t xml:space="preserve">كونها </w:t>
      </w:r>
      <w:r w:rsidRPr="00DB7F10">
        <w:rPr>
          <w:rFonts w:asciiTheme="majorBidi" w:hAnsiTheme="majorBidi" w:cs="Times New Roman"/>
          <w:sz w:val="36"/>
          <w:szCs w:val="36"/>
          <w:rtl/>
        </w:rPr>
        <w:t>إحدى أدوات التعبير عن الهوية. فالتوسع في قطاعات السياحة، والمواسم الترفيهية، والصناعات الثقافية، والاقتصاد الإبداعي، لم يُقدَّم بوصفه نشاط</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اقتصادي</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فحسب، بل جزء</w:t>
      </w:r>
      <w:r w:rsidR="006E5B4D">
        <w:rPr>
          <w:rFonts w:asciiTheme="majorBidi" w:hAnsiTheme="majorBidi" w:cs="Times New Roman" w:hint="cs"/>
          <w:sz w:val="36"/>
          <w:szCs w:val="36"/>
          <w:rtl/>
        </w:rPr>
        <w:t>ً</w:t>
      </w:r>
      <w:r w:rsidRPr="00DB7F10">
        <w:rPr>
          <w:rFonts w:asciiTheme="majorBidi" w:hAnsiTheme="majorBidi" w:cs="Times New Roman"/>
          <w:sz w:val="36"/>
          <w:szCs w:val="36"/>
          <w:rtl/>
        </w:rPr>
        <w:t>ا من إعادة تشكيل أنماط الحياة والهوية الوطنية. ومع ذلك، لا تشير البيانات إلى تراجع أهمية الدين في الوعي الذاتي للشباب، بل إلى إعادة ترتيب سلم الأولويات؛ إذ لا يزال الدين يحتل موقع</w:t>
      </w:r>
      <w:r w:rsidR="00D73DC9">
        <w:rPr>
          <w:rFonts w:asciiTheme="majorBidi" w:hAnsiTheme="majorBidi" w:cs="Times New Roman" w:hint="cs"/>
          <w:sz w:val="36"/>
          <w:szCs w:val="36"/>
          <w:rtl/>
        </w:rPr>
        <w:t>ً</w:t>
      </w:r>
      <w:r w:rsidRPr="00DB7F10">
        <w:rPr>
          <w:rFonts w:asciiTheme="majorBidi" w:hAnsiTheme="majorBidi" w:cs="Times New Roman"/>
          <w:sz w:val="36"/>
          <w:szCs w:val="36"/>
          <w:rtl/>
        </w:rPr>
        <w:t>ا محوري</w:t>
      </w:r>
      <w:r w:rsidR="00D73DC9">
        <w:rPr>
          <w:rFonts w:asciiTheme="majorBidi" w:hAnsiTheme="majorBidi" w:cs="Times New Roman" w:hint="cs"/>
          <w:sz w:val="36"/>
          <w:szCs w:val="36"/>
          <w:rtl/>
        </w:rPr>
        <w:t>ً</w:t>
      </w:r>
      <w:r w:rsidRPr="00DB7F10">
        <w:rPr>
          <w:rFonts w:asciiTheme="majorBidi" w:hAnsiTheme="majorBidi" w:cs="Times New Roman"/>
          <w:sz w:val="36"/>
          <w:szCs w:val="36"/>
          <w:rtl/>
        </w:rPr>
        <w:t>ا في تعريف الهوية الشخصية لدى غالبية الشباب العربي، بالتوازي مع تزايد المطالبة بإصلاح المؤسسات الدينية، والانفتاح على مجتمع أكثر تسامح</w:t>
      </w:r>
      <w:r w:rsidR="00D73DC9">
        <w:rPr>
          <w:rFonts w:asciiTheme="majorBidi" w:hAnsiTheme="majorBidi" w:cs="Times New Roman" w:hint="cs"/>
          <w:sz w:val="36"/>
          <w:szCs w:val="36"/>
          <w:rtl/>
        </w:rPr>
        <w:t>ً</w:t>
      </w:r>
      <w:r w:rsidRPr="00DB7F10">
        <w:rPr>
          <w:rFonts w:asciiTheme="majorBidi" w:hAnsiTheme="majorBidi" w:cs="Times New Roman"/>
          <w:sz w:val="36"/>
          <w:szCs w:val="36"/>
          <w:rtl/>
        </w:rPr>
        <w:t>ا وعالمية، مع الحرص في الوقت نفسه على المحافظة على التراث والقيم الثقافية. وهذا ما يعكس نزعة انتقائية تجمع بين المحافظة على المرجعيات الثقافية والدينية والانفتاح على مقتضيات الحداثة والاقتصاد العالمي، بدل</w:t>
      </w:r>
      <w:r w:rsidR="00D73DC9">
        <w:rPr>
          <w:rFonts w:asciiTheme="majorBidi" w:hAnsiTheme="majorBidi" w:cs="Times New Roman" w:hint="cs"/>
          <w:sz w:val="36"/>
          <w:szCs w:val="36"/>
          <w:rtl/>
        </w:rPr>
        <w:t>ً</w:t>
      </w:r>
      <w:r w:rsidRPr="00DB7F10">
        <w:rPr>
          <w:rFonts w:asciiTheme="majorBidi" w:hAnsiTheme="majorBidi" w:cs="Times New Roman"/>
          <w:sz w:val="36"/>
          <w:szCs w:val="36"/>
          <w:rtl/>
        </w:rPr>
        <w:t>ا من استبدال إحداهما بالأخرى</w:t>
      </w:r>
      <w:r w:rsidR="00C92CC9">
        <w:rPr>
          <w:rStyle w:val="FootnoteReference"/>
          <w:rFonts w:asciiTheme="majorBidi" w:hAnsiTheme="majorBidi" w:cs="Times New Roman"/>
          <w:sz w:val="36"/>
          <w:szCs w:val="36"/>
          <w:rtl/>
        </w:rPr>
        <w:footnoteReference w:id="27"/>
      </w:r>
      <w:r w:rsidRPr="00DB7F10">
        <w:rPr>
          <w:rFonts w:asciiTheme="majorBidi" w:hAnsiTheme="majorBidi" w:cs="Times New Roman"/>
          <w:sz w:val="36"/>
          <w:szCs w:val="36"/>
          <w:rtl/>
        </w:rPr>
        <w:t>.</w:t>
      </w:r>
    </w:p>
    <w:p w14:paraId="0661EFF2" w14:textId="4EDDF898" w:rsidR="002A48F9" w:rsidRDefault="0096342B" w:rsidP="006E5B4D">
      <w:pPr>
        <w:bidi/>
        <w:jc w:val="both"/>
        <w:rPr>
          <w:rFonts w:asciiTheme="majorBidi" w:hAnsiTheme="majorBidi" w:cstheme="majorBidi"/>
          <w:sz w:val="36"/>
          <w:szCs w:val="36"/>
          <w:rtl/>
        </w:rPr>
      </w:pPr>
      <w:r w:rsidRPr="0096342B">
        <w:rPr>
          <w:rFonts w:asciiTheme="majorBidi" w:hAnsiTheme="majorBidi" w:cs="Times New Roman"/>
          <w:sz w:val="36"/>
          <w:szCs w:val="36"/>
          <w:rtl/>
        </w:rPr>
        <w:t>و</w:t>
      </w:r>
      <w:r w:rsidR="006E5B4D">
        <w:rPr>
          <w:rFonts w:asciiTheme="majorBidi" w:hAnsiTheme="majorBidi" w:cs="Times New Roman" w:hint="cs"/>
          <w:sz w:val="36"/>
          <w:szCs w:val="36"/>
          <w:rtl/>
        </w:rPr>
        <w:t xml:space="preserve">لا </w:t>
      </w:r>
      <w:r w:rsidRPr="0096342B">
        <w:rPr>
          <w:rFonts w:asciiTheme="majorBidi" w:hAnsiTheme="majorBidi" w:cs="Times New Roman"/>
          <w:sz w:val="36"/>
          <w:szCs w:val="36"/>
          <w:rtl/>
        </w:rPr>
        <w:t xml:space="preserve">يشير هذا التحول إلى نجاح اقتصادي وإنجاز مهني </w:t>
      </w:r>
      <w:r w:rsidR="006E5B4D">
        <w:rPr>
          <w:rFonts w:asciiTheme="majorBidi" w:hAnsiTheme="majorBidi" w:cs="Times New Roman" w:hint="cs"/>
          <w:sz w:val="36"/>
          <w:szCs w:val="36"/>
          <w:rtl/>
        </w:rPr>
        <w:t xml:space="preserve">كونهما </w:t>
      </w:r>
      <w:r w:rsidRPr="0096342B">
        <w:rPr>
          <w:rFonts w:asciiTheme="majorBidi" w:hAnsiTheme="majorBidi" w:cs="Times New Roman"/>
          <w:sz w:val="36"/>
          <w:szCs w:val="36"/>
          <w:rtl/>
        </w:rPr>
        <w:t xml:space="preserve">يمثلان عنصرين متزايدي الأهمية في بناء المكانة الاجتماعية وتعريف الذات لدى الشباب السعودي، </w:t>
      </w:r>
      <w:r w:rsidRPr="0096342B">
        <w:rPr>
          <w:rFonts w:asciiTheme="majorBidi" w:hAnsiTheme="majorBidi" w:cs="Times New Roman"/>
          <w:sz w:val="36"/>
          <w:szCs w:val="36"/>
          <w:rtl/>
        </w:rPr>
        <w:lastRenderedPageBreak/>
        <w:t>بالتوازي مع استمرار حضور الهوية الدينية في المجال الشخصي.</w:t>
      </w:r>
      <w:r w:rsidR="006E5B4D">
        <w:rPr>
          <w:rFonts w:asciiTheme="majorBidi" w:hAnsiTheme="majorBidi" w:cs="Times New Roman" w:hint="cs"/>
          <w:sz w:val="36"/>
          <w:szCs w:val="36"/>
          <w:rtl/>
        </w:rPr>
        <w:t xml:space="preserve"> فالمعطيات الرقمية لا تشير الى انجاز اقتصادي نوعي يمكنه أن يشغل المساحة الخاصة للدين في الهوية، مع أن حماسة الشباب للإنخراط في التحوّل الاقتصادي عالية بل وقياسية. </w:t>
      </w:r>
      <w:r w:rsidRPr="0096342B">
        <w:rPr>
          <w:rFonts w:asciiTheme="majorBidi" w:hAnsiTheme="majorBidi" w:cs="Times New Roman"/>
          <w:sz w:val="36"/>
          <w:szCs w:val="36"/>
          <w:rtl/>
        </w:rPr>
        <w:t>وفي هذا السياق، أفاد التقرير العالمي للشباب 2024 الصادر عن مؤسسة مسك بأن 91% من الشباب السعودي لديهم وعي بأهداف التنمية المستدامة ويبدون استعداد</w:t>
      </w:r>
      <w:r w:rsidR="00D73DC9">
        <w:rPr>
          <w:rFonts w:asciiTheme="majorBidi" w:hAnsiTheme="majorBidi" w:cs="Times New Roman" w:hint="cs"/>
          <w:sz w:val="36"/>
          <w:szCs w:val="36"/>
          <w:rtl/>
        </w:rPr>
        <w:t>ً</w:t>
      </w:r>
      <w:r w:rsidRPr="0096342B">
        <w:rPr>
          <w:rFonts w:asciiTheme="majorBidi" w:hAnsiTheme="majorBidi" w:cs="Times New Roman"/>
          <w:sz w:val="36"/>
          <w:szCs w:val="36"/>
          <w:rtl/>
        </w:rPr>
        <w:t>ا للإسهام في تحقيقها، وهو ما يعكس تنامي ثقافة المشاركة التنموية والمسؤولية المجتمعية بوصفها أحد مكونات الهوية المدنية الناشئة</w:t>
      </w:r>
      <w:r>
        <w:rPr>
          <w:rStyle w:val="FootnoteReference"/>
          <w:rFonts w:asciiTheme="majorBidi" w:hAnsiTheme="majorBidi" w:cs="Times New Roman"/>
          <w:sz w:val="36"/>
          <w:szCs w:val="36"/>
          <w:rtl/>
        </w:rPr>
        <w:footnoteReference w:id="28"/>
      </w:r>
      <w:r w:rsidRPr="0096342B">
        <w:rPr>
          <w:rFonts w:asciiTheme="majorBidi" w:hAnsiTheme="majorBidi" w:cs="Times New Roman"/>
          <w:sz w:val="36"/>
          <w:szCs w:val="36"/>
          <w:rtl/>
        </w:rPr>
        <w:t>.</w:t>
      </w:r>
    </w:p>
    <w:p w14:paraId="7F6289A4" w14:textId="23312838" w:rsidR="002A48F9" w:rsidRDefault="0096342B" w:rsidP="0013080B">
      <w:pPr>
        <w:bidi/>
        <w:jc w:val="both"/>
        <w:rPr>
          <w:rFonts w:asciiTheme="majorBidi" w:hAnsiTheme="majorBidi" w:cstheme="majorBidi"/>
          <w:sz w:val="36"/>
          <w:szCs w:val="36"/>
          <w:rtl/>
        </w:rPr>
      </w:pPr>
      <w:r w:rsidRPr="0096342B">
        <w:rPr>
          <w:rFonts w:asciiTheme="majorBidi" w:hAnsiTheme="majorBidi" w:cs="Times New Roman"/>
          <w:sz w:val="36"/>
          <w:szCs w:val="36"/>
          <w:rtl/>
        </w:rPr>
        <w:t>ومن هذه السمات ما يمكن وصفه بـ</w:t>
      </w:r>
      <w:r w:rsidR="006E5B4D">
        <w:rPr>
          <w:rFonts w:asciiTheme="majorBidi" w:hAnsiTheme="majorBidi" w:cs="Times New Roman" w:hint="cs"/>
          <w:sz w:val="36"/>
          <w:szCs w:val="36"/>
          <w:rtl/>
        </w:rPr>
        <w:t>"</w:t>
      </w:r>
      <w:r w:rsidRPr="0096342B">
        <w:rPr>
          <w:rFonts w:asciiTheme="majorBidi" w:hAnsiTheme="majorBidi" w:cs="Times New Roman"/>
          <w:sz w:val="36"/>
          <w:szCs w:val="36"/>
          <w:rtl/>
        </w:rPr>
        <w:t>الانتقائية الدينية</w:t>
      </w:r>
      <w:r w:rsidR="006E5B4D">
        <w:rPr>
          <w:rFonts w:asciiTheme="majorBidi" w:hAnsiTheme="majorBidi" w:cs="Times New Roman" w:hint="cs"/>
          <w:sz w:val="36"/>
          <w:szCs w:val="36"/>
          <w:rtl/>
        </w:rPr>
        <w:t>"</w:t>
      </w:r>
      <w:r w:rsidRPr="0096342B">
        <w:rPr>
          <w:rFonts w:asciiTheme="majorBidi" w:hAnsiTheme="majorBidi" w:cs="Times New Roman"/>
          <w:sz w:val="36"/>
          <w:szCs w:val="36"/>
          <w:rtl/>
        </w:rPr>
        <w:t>؛ أي إعادة التمييز بين الدين بوصفه مرجعيةً إيمانية وأخلاقية شخصية، وبين أنماط الضبط الاجتماعي والتدخل المؤسسي التي اكتسبت في مراحل سابقة صفةً دينية. ولا يعني هذا التحول بالضرورة تراجع الاعتقاد الديني أو التخلي عن الهوية الإسلامية، بقدر ما يشير إلى تغير في تصورات الشباب لحدود السلطة الدينية ومجالات حضورها في الحياة العامة. وقد أظهرت دراسة مستندة إلى مسحين للقيم أُجريا في السعودية عامي 2003 و2011، تنامي تأييد الشباب لقيم الفردانية والحرية الاجتماعية والمساواة بين الجنسين، وانخفاض قبولهم بتدخل السلطات الدينية في تفاصيل الحياة اليومية، إلى جانب اتساع حضور الهوية الوطنية مقارنة بالهوية الدينية الحصرية. وتكشف هذه الاتجاهات عن انتقال من الامتثال الديني المؤسسي إلى علاقة أكثر فردية وانتقائية بالمرجعية الدينية، من دون أن تتيح بيانات الدراسة الجزم بتراجع الممارسات الشعائرية أو ضعف الاعتقاد الديني ذاته</w:t>
      </w:r>
      <w:r>
        <w:rPr>
          <w:rStyle w:val="FootnoteReference"/>
          <w:rFonts w:asciiTheme="majorBidi" w:hAnsiTheme="majorBidi" w:cs="Times New Roman"/>
          <w:sz w:val="36"/>
          <w:szCs w:val="36"/>
          <w:rtl/>
        </w:rPr>
        <w:footnoteReference w:id="29"/>
      </w:r>
      <w:r>
        <w:rPr>
          <w:rFonts w:asciiTheme="majorBidi" w:hAnsiTheme="majorBidi" w:cs="Times New Roman" w:hint="cs"/>
          <w:sz w:val="36"/>
          <w:szCs w:val="36"/>
          <w:rtl/>
        </w:rPr>
        <w:t>.</w:t>
      </w:r>
    </w:p>
    <w:p w14:paraId="0EBF16F3" w14:textId="29121A30" w:rsidR="005E6900" w:rsidRPr="0096342B" w:rsidRDefault="005E6900" w:rsidP="0013080B">
      <w:pPr>
        <w:bidi/>
        <w:jc w:val="both"/>
        <w:rPr>
          <w:rFonts w:asciiTheme="majorBidi" w:hAnsiTheme="majorBidi" w:cstheme="majorBidi"/>
          <w:b/>
          <w:bCs/>
          <w:sz w:val="36"/>
          <w:szCs w:val="36"/>
        </w:rPr>
      </w:pPr>
      <w:r w:rsidRPr="0096342B">
        <w:rPr>
          <w:rFonts w:asciiTheme="majorBidi" w:hAnsiTheme="majorBidi" w:cstheme="majorBidi"/>
          <w:b/>
          <w:bCs/>
          <w:sz w:val="36"/>
          <w:szCs w:val="36"/>
          <w:rtl/>
        </w:rPr>
        <w:t>الفجوة الجيلية: مصدر توتر مديد</w:t>
      </w:r>
    </w:p>
    <w:p w14:paraId="53E02891" w14:textId="0FBA5D2F"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لا تقتصر التحولات القيمية على الشباب وحدهم، بل تكشف عن فجوة متنامية مع الأجيال الأكبر التي نشأت في منظومة اجتماعية أكثر تجانس</w:t>
      </w:r>
      <w:r w:rsidR="007C597B">
        <w:rPr>
          <w:rFonts w:asciiTheme="majorBidi" w:hAnsiTheme="majorBidi" w:cstheme="majorBidi" w:hint="cs"/>
          <w:sz w:val="36"/>
          <w:szCs w:val="36"/>
          <w:rtl/>
        </w:rPr>
        <w:t>ً</w:t>
      </w:r>
      <w:r w:rsidRPr="005E6900">
        <w:rPr>
          <w:rFonts w:asciiTheme="majorBidi" w:hAnsiTheme="majorBidi" w:cstheme="majorBidi"/>
          <w:sz w:val="36"/>
          <w:szCs w:val="36"/>
          <w:rtl/>
        </w:rPr>
        <w:t>ا وأكثر تدين</w:t>
      </w:r>
      <w:r w:rsidR="007C597B">
        <w:rPr>
          <w:rFonts w:asciiTheme="majorBidi" w:hAnsiTheme="majorBidi" w:cstheme="majorBidi" w:hint="cs"/>
          <w:sz w:val="36"/>
          <w:szCs w:val="36"/>
          <w:rtl/>
        </w:rPr>
        <w:t>ً</w:t>
      </w:r>
      <w:r w:rsidRPr="005E6900">
        <w:rPr>
          <w:rFonts w:asciiTheme="majorBidi" w:hAnsiTheme="majorBidi" w:cstheme="majorBidi"/>
          <w:sz w:val="36"/>
          <w:szCs w:val="36"/>
          <w:rtl/>
        </w:rPr>
        <w:t xml:space="preserve">ا في تجلياتها العامة. وتتجلى هذه الفجوة في تباينات حادة تمسّ موضوعات شائكة كدور المرأة في </w:t>
      </w:r>
      <w:r w:rsidRPr="005E6900">
        <w:rPr>
          <w:rFonts w:asciiTheme="majorBidi" w:hAnsiTheme="majorBidi" w:cstheme="majorBidi"/>
          <w:sz w:val="36"/>
          <w:szCs w:val="36"/>
          <w:rtl/>
        </w:rPr>
        <w:lastRenderedPageBreak/>
        <w:t>الفضاء العام وحدود استقلاليتها، وحدود الترفيه وما يُعدّ مقبول</w:t>
      </w:r>
      <w:r w:rsidR="007C597B">
        <w:rPr>
          <w:rFonts w:asciiTheme="majorBidi" w:hAnsiTheme="majorBidi" w:cstheme="majorBidi" w:hint="cs"/>
          <w:sz w:val="36"/>
          <w:szCs w:val="36"/>
          <w:rtl/>
        </w:rPr>
        <w:t>ً</w:t>
      </w:r>
      <w:r w:rsidRPr="005E6900">
        <w:rPr>
          <w:rFonts w:asciiTheme="majorBidi" w:hAnsiTheme="majorBidi" w:cstheme="majorBidi"/>
          <w:sz w:val="36"/>
          <w:szCs w:val="36"/>
          <w:rtl/>
        </w:rPr>
        <w:t>ا أو مرفوض</w:t>
      </w:r>
      <w:r w:rsidR="007C597B">
        <w:rPr>
          <w:rFonts w:asciiTheme="majorBidi" w:hAnsiTheme="majorBidi" w:cstheme="majorBidi" w:hint="cs"/>
          <w:sz w:val="36"/>
          <w:szCs w:val="36"/>
          <w:rtl/>
        </w:rPr>
        <w:t>ً</w:t>
      </w:r>
      <w:r w:rsidRPr="005E6900">
        <w:rPr>
          <w:rFonts w:asciiTheme="majorBidi" w:hAnsiTheme="majorBidi" w:cstheme="majorBidi"/>
          <w:sz w:val="36"/>
          <w:szCs w:val="36"/>
          <w:rtl/>
        </w:rPr>
        <w:t>ا منه، وطبيعة العلاقة مع الغرب ومرجعياته الثقافية</w:t>
      </w:r>
      <w:r w:rsidRPr="005E6900">
        <w:rPr>
          <w:rFonts w:asciiTheme="majorBidi" w:hAnsiTheme="majorBidi" w:cstheme="majorBidi"/>
          <w:sz w:val="36"/>
          <w:szCs w:val="36"/>
        </w:rPr>
        <w:t>.</w:t>
      </w:r>
    </w:p>
    <w:p w14:paraId="598116AB" w14:textId="22498C46"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و</w:t>
      </w:r>
      <w:r w:rsidR="007C597B">
        <w:rPr>
          <w:rFonts w:asciiTheme="majorBidi" w:hAnsiTheme="majorBidi" w:cstheme="majorBidi" w:hint="cs"/>
          <w:sz w:val="36"/>
          <w:szCs w:val="36"/>
          <w:rtl/>
        </w:rPr>
        <w:t xml:space="preserve">يلحظ </w:t>
      </w:r>
      <w:r w:rsidRPr="005E6900">
        <w:rPr>
          <w:rFonts w:asciiTheme="majorBidi" w:hAnsiTheme="majorBidi" w:cstheme="majorBidi"/>
          <w:sz w:val="36"/>
          <w:szCs w:val="36"/>
          <w:rtl/>
        </w:rPr>
        <w:t>أن الفجوة الجيلية لا تتخذ بالضرورة طابع</w:t>
      </w:r>
      <w:r w:rsidR="007C597B">
        <w:rPr>
          <w:rFonts w:asciiTheme="majorBidi" w:hAnsiTheme="majorBidi" w:cstheme="majorBidi" w:hint="cs"/>
          <w:sz w:val="36"/>
          <w:szCs w:val="36"/>
          <w:rtl/>
        </w:rPr>
        <w:t>ً</w:t>
      </w:r>
      <w:r w:rsidRPr="005E6900">
        <w:rPr>
          <w:rFonts w:asciiTheme="majorBidi" w:hAnsiTheme="majorBidi" w:cstheme="majorBidi"/>
          <w:sz w:val="36"/>
          <w:szCs w:val="36"/>
          <w:rtl/>
        </w:rPr>
        <w:t>ا صراعي</w:t>
      </w:r>
      <w:r w:rsidR="007C597B">
        <w:rPr>
          <w:rFonts w:asciiTheme="majorBidi" w:hAnsiTheme="majorBidi" w:cstheme="majorBidi" w:hint="cs"/>
          <w:sz w:val="36"/>
          <w:szCs w:val="36"/>
          <w:rtl/>
        </w:rPr>
        <w:t>ً</w:t>
      </w:r>
      <w:r w:rsidRPr="005E6900">
        <w:rPr>
          <w:rFonts w:asciiTheme="majorBidi" w:hAnsiTheme="majorBidi" w:cstheme="majorBidi"/>
          <w:sz w:val="36"/>
          <w:szCs w:val="36"/>
          <w:rtl/>
        </w:rPr>
        <w:t>ا علني</w:t>
      </w:r>
      <w:r w:rsidR="007C597B">
        <w:rPr>
          <w:rFonts w:asciiTheme="majorBidi" w:hAnsiTheme="majorBidi" w:cstheme="majorBidi" w:hint="cs"/>
          <w:sz w:val="36"/>
          <w:szCs w:val="36"/>
          <w:rtl/>
        </w:rPr>
        <w:t>ً</w:t>
      </w:r>
      <w:r w:rsidRPr="005E6900">
        <w:rPr>
          <w:rFonts w:asciiTheme="majorBidi" w:hAnsiTheme="majorBidi" w:cstheme="majorBidi"/>
          <w:sz w:val="36"/>
          <w:szCs w:val="36"/>
          <w:rtl/>
        </w:rPr>
        <w:t xml:space="preserve">ا في السياق </w:t>
      </w:r>
      <w:r w:rsidR="007C597B">
        <w:rPr>
          <w:rFonts w:asciiTheme="majorBidi" w:hAnsiTheme="majorBidi" w:cstheme="majorBidi" w:hint="cs"/>
          <w:sz w:val="36"/>
          <w:szCs w:val="36"/>
          <w:rtl/>
        </w:rPr>
        <w:t>المحلي</w:t>
      </w:r>
      <w:r w:rsidRPr="005E6900">
        <w:rPr>
          <w:rFonts w:asciiTheme="majorBidi" w:hAnsiTheme="majorBidi" w:cstheme="majorBidi"/>
          <w:sz w:val="36"/>
          <w:szCs w:val="36"/>
          <w:rtl/>
        </w:rPr>
        <w:t>، بل تميل إلى التعبير عن نفسها عبر مسارات الصمت والازدواجية والتعايش المُرتَّب. إذ يُتقن كثير من أبناء الجيل الجديد فن التنقل بين منظومتَين قيميتَين دون صدام مباشر: قيم بيئة العمل والترفيه والفضاء الرقمي من جهة، وقيم الفضاء الأسري والديني والقبلي من جهة أخرى</w:t>
      </w:r>
      <w:r w:rsidRPr="005E6900">
        <w:rPr>
          <w:rFonts w:asciiTheme="majorBidi" w:hAnsiTheme="majorBidi" w:cstheme="majorBidi"/>
          <w:sz w:val="36"/>
          <w:szCs w:val="36"/>
        </w:rPr>
        <w:t>.</w:t>
      </w:r>
    </w:p>
    <w:p w14:paraId="23857A5D" w14:textId="7A9715AB" w:rsidR="005E6900" w:rsidRPr="0096342B" w:rsidRDefault="005E6900" w:rsidP="0013080B">
      <w:pPr>
        <w:bidi/>
        <w:jc w:val="both"/>
        <w:rPr>
          <w:rFonts w:asciiTheme="majorBidi" w:hAnsiTheme="majorBidi" w:cstheme="majorBidi"/>
          <w:b/>
          <w:bCs/>
          <w:sz w:val="36"/>
          <w:szCs w:val="36"/>
        </w:rPr>
      </w:pPr>
      <w:r w:rsidRPr="0096342B">
        <w:rPr>
          <w:rFonts w:asciiTheme="majorBidi" w:hAnsiTheme="majorBidi" w:cstheme="majorBidi"/>
          <w:b/>
          <w:bCs/>
          <w:sz w:val="36"/>
          <w:szCs w:val="36"/>
          <w:rtl/>
        </w:rPr>
        <w:t xml:space="preserve">التحديث الثقافي والشرعية السياسية </w:t>
      </w:r>
    </w:p>
    <w:p w14:paraId="6163E881" w14:textId="42A0082B"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اعتمدت الشرعية السياسية للدولة السعودية طيلة تاريخها على ثلاث ركائز بنيوية متشابكة: أولاها الشرعية الدينية المستمدة من مهمة خدمة الحرمين الشريفين وحراسة الإسلام. وثانيتها الشرعية القبلية والعائلية المستمدة من شبكات الولاء التقليدية المرتبطة بالأسرة الحاكمة. وثالثتها شرعية الأداء الاقتصادي المستندة إلى العائدات النفطية التي أتاحت منظومة رفاه شاملة وفّرت التعليم والصحة والدعم الاجتماعي للمواطنين في إطار ما وُصف في أدبيات العلوم السياسية بـ"الدولة الريعية</w:t>
      </w:r>
      <w:r w:rsidR="007C597B">
        <w:rPr>
          <w:rFonts w:asciiTheme="majorBidi" w:hAnsiTheme="majorBidi" w:cstheme="majorBidi" w:hint="cs"/>
          <w:sz w:val="36"/>
          <w:szCs w:val="36"/>
          <w:rtl/>
        </w:rPr>
        <w:t>".</w:t>
      </w:r>
    </w:p>
    <w:p w14:paraId="1479E3CA" w14:textId="146BCFF4" w:rsidR="002A48F9" w:rsidRDefault="003759D2" w:rsidP="0013080B">
      <w:pPr>
        <w:bidi/>
        <w:jc w:val="both"/>
        <w:rPr>
          <w:rFonts w:asciiTheme="majorBidi" w:hAnsiTheme="majorBidi" w:cs="Times New Roman"/>
          <w:sz w:val="36"/>
          <w:szCs w:val="36"/>
          <w:rtl/>
        </w:rPr>
      </w:pPr>
      <w:r w:rsidRPr="003759D2">
        <w:rPr>
          <w:rFonts w:asciiTheme="majorBidi" w:hAnsiTheme="majorBidi" w:cs="Times New Roman"/>
          <w:sz w:val="36"/>
          <w:szCs w:val="36"/>
          <w:rtl/>
        </w:rPr>
        <w:t>وقد أشارت جين كينينمونت، في دراستها الصادرة عن معهد تشاتهام هاوس، إلى أن رؤية 2030 تحمل في طياتها إعادة تفاوض على العقد الاجتماعي التقليدي في السعودية، إذ إن سياسات التقشف، وتقليص الاعتماد على الريع، وتوسيع الضرائب، والحد من التوظيف الحكومي، من شأنها أن تُضعف أحد أهم أسس الشرعية الريعية التي قامت عليها العلاقة بين الدولة والمجتمع. وترى الدراسة أن</w:t>
      </w:r>
      <w:r w:rsidR="00D73DC9">
        <w:rPr>
          <w:rFonts w:asciiTheme="majorBidi" w:hAnsiTheme="majorBidi" w:cs="Times New Roman" w:hint="cs"/>
          <w:sz w:val="36"/>
          <w:szCs w:val="36"/>
          <w:rtl/>
        </w:rPr>
        <w:t>ّ</w:t>
      </w:r>
      <w:r w:rsidRPr="003759D2">
        <w:rPr>
          <w:rFonts w:asciiTheme="majorBidi" w:hAnsiTheme="majorBidi" w:cs="Times New Roman"/>
          <w:sz w:val="36"/>
          <w:szCs w:val="36"/>
          <w:rtl/>
        </w:rPr>
        <w:t>ه إذا تقلصت قدرة الدولة على توزيع المنافع الاقتصادية، فسوف تصبح الحاجة ملحة إلى بناء مصادر بديلة للشرعية السياسية، سواء عبر توسيع المشاركة العامة أو عبر ترسيخ شرعية تقوم على الاستقرار والأمن والإنجاز الاقتصادي</w:t>
      </w:r>
      <w:r>
        <w:rPr>
          <w:rStyle w:val="FootnoteReference"/>
          <w:rFonts w:asciiTheme="majorBidi" w:hAnsiTheme="majorBidi" w:cs="Times New Roman"/>
          <w:sz w:val="36"/>
          <w:szCs w:val="36"/>
          <w:rtl/>
        </w:rPr>
        <w:footnoteReference w:id="30"/>
      </w:r>
      <w:r>
        <w:rPr>
          <w:rFonts w:asciiTheme="majorBidi" w:hAnsiTheme="majorBidi" w:cs="Times New Roman" w:hint="cs"/>
          <w:sz w:val="36"/>
          <w:szCs w:val="36"/>
          <w:rtl/>
        </w:rPr>
        <w:t>.</w:t>
      </w:r>
    </w:p>
    <w:p w14:paraId="108D903C" w14:textId="4C058281" w:rsidR="005E6900" w:rsidRPr="003759D2" w:rsidRDefault="005E6900" w:rsidP="0013080B">
      <w:pPr>
        <w:bidi/>
        <w:jc w:val="both"/>
        <w:rPr>
          <w:rFonts w:asciiTheme="majorBidi" w:hAnsiTheme="majorBidi" w:cstheme="majorBidi"/>
          <w:b/>
          <w:bCs/>
          <w:sz w:val="36"/>
          <w:szCs w:val="36"/>
        </w:rPr>
      </w:pPr>
      <w:r w:rsidRPr="003759D2">
        <w:rPr>
          <w:rFonts w:asciiTheme="majorBidi" w:hAnsiTheme="majorBidi" w:cstheme="majorBidi"/>
          <w:b/>
          <w:bCs/>
          <w:sz w:val="36"/>
          <w:szCs w:val="36"/>
          <w:rtl/>
        </w:rPr>
        <w:t>التحديث بوصفه تعاقد</w:t>
      </w:r>
      <w:r w:rsidR="007C597B">
        <w:rPr>
          <w:rFonts w:asciiTheme="majorBidi" w:hAnsiTheme="majorBidi" w:cstheme="majorBidi" w:hint="cs"/>
          <w:b/>
          <w:bCs/>
          <w:sz w:val="36"/>
          <w:szCs w:val="36"/>
          <w:rtl/>
        </w:rPr>
        <w:t>ً</w:t>
      </w:r>
      <w:r w:rsidRPr="003759D2">
        <w:rPr>
          <w:rFonts w:asciiTheme="majorBidi" w:hAnsiTheme="majorBidi" w:cstheme="majorBidi"/>
          <w:b/>
          <w:bCs/>
          <w:sz w:val="36"/>
          <w:szCs w:val="36"/>
          <w:rtl/>
        </w:rPr>
        <w:t>ا جديد</w:t>
      </w:r>
      <w:r w:rsidR="007C597B">
        <w:rPr>
          <w:rFonts w:asciiTheme="majorBidi" w:hAnsiTheme="majorBidi" w:cstheme="majorBidi" w:hint="cs"/>
          <w:b/>
          <w:bCs/>
          <w:sz w:val="36"/>
          <w:szCs w:val="36"/>
          <w:rtl/>
        </w:rPr>
        <w:t>ً</w:t>
      </w:r>
      <w:r w:rsidRPr="003759D2">
        <w:rPr>
          <w:rFonts w:asciiTheme="majorBidi" w:hAnsiTheme="majorBidi" w:cstheme="majorBidi"/>
          <w:b/>
          <w:bCs/>
          <w:sz w:val="36"/>
          <w:szCs w:val="36"/>
          <w:rtl/>
        </w:rPr>
        <w:t>ا</w:t>
      </w:r>
    </w:p>
    <w:p w14:paraId="21E30F36" w14:textId="5341A67B"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تسعى ال</w:t>
      </w:r>
      <w:r w:rsidR="00D73DC9">
        <w:rPr>
          <w:rFonts w:asciiTheme="majorBidi" w:hAnsiTheme="majorBidi" w:cstheme="majorBidi" w:hint="cs"/>
          <w:sz w:val="36"/>
          <w:szCs w:val="36"/>
          <w:rtl/>
        </w:rPr>
        <w:t xml:space="preserve">سلطة </w:t>
      </w:r>
      <w:r w:rsidRPr="005E6900">
        <w:rPr>
          <w:rFonts w:asciiTheme="majorBidi" w:hAnsiTheme="majorBidi" w:cstheme="majorBidi"/>
          <w:sz w:val="36"/>
          <w:szCs w:val="36"/>
          <w:rtl/>
        </w:rPr>
        <w:t xml:space="preserve">السعودية الراهنة إلى إضافة ركيزة رابعة وطموحة للشرعية السياسية: شرعية التحديث والإنجاز والتنويع الاقتصادي. ويتجلى هذا المسعى في توظيف كل </w:t>
      </w:r>
      <w:r w:rsidRPr="005E6900">
        <w:rPr>
          <w:rFonts w:asciiTheme="majorBidi" w:hAnsiTheme="majorBidi" w:cstheme="majorBidi"/>
          <w:sz w:val="36"/>
          <w:szCs w:val="36"/>
          <w:rtl/>
        </w:rPr>
        <w:lastRenderedPageBreak/>
        <w:t>تحو</w:t>
      </w:r>
      <w:r w:rsidR="007C597B">
        <w:rPr>
          <w:rFonts w:asciiTheme="majorBidi" w:hAnsiTheme="majorBidi" w:cstheme="majorBidi" w:hint="cs"/>
          <w:sz w:val="36"/>
          <w:szCs w:val="36"/>
          <w:rtl/>
        </w:rPr>
        <w:t>ّ</w:t>
      </w:r>
      <w:r w:rsidRPr="005E6900">
        <w:rPr>
          <w:rFonts w:asciiTheme="majorBidi" w:hAnsiTheme="majorBidi" w:cstheme="majorBidi"/>
          <w:sz w:val="36"/>
          <w:szCs w:val="36"/>
          <w:rtl/>
        </w:rPr>
        <w:t>ل اجتماعي وكل مشروع عملاق وكل انفتاح ثقافي بوصفه دليل</w:t>
      </w:r>
      <w:r w:rsidR="007C597B">
        <w:rPr>
          <w:rFonts w:asciiTheme="majorBidi" w:hAnsiTheme="majorBidi" w:cstheme="majorBidi" w:hint="cs"/>
          <w:sz w:val="36"/>
          <w:szCs w:val="36"/>
          <w:rtl/>
        </w:rPr>
        <w:t>ً</w:t>
      </w:r>
      <w:r w:rsidRPr="005E6900">
        <w:rPr>
          <w:rFonts w:asciiTheme="majorBidi" w:hAnsiTheme="majorBidi" w:cstheme="majorBidi"/>
          <w:sz w:val="36"/>
          <w:szCs w:val="36"/>
          <w:rtl/>
        </w:rPr>
        <w:t>ا على قدرة الدولة على قيادة مجتمعها نحو مستقبل مزدهر. فمشاريع كنيوم والقدية وبوليفار والترفيه والسياحة وكرة القدم الدولية ليست مجرد مشاريع اقتصادية، بل هي رسائل سياسية في قالب اجتماعي</w:t>
      </w:r>
      <w:r w:rsidRPr="005E6900">
        <w:rPr>
          <w:rFonts w:asciiTheme="majorBidi" w:hAnsiTheme="majorBidi" w:cstheme="majorBidi"/>
          <w:sz w:val="36"/>
          <w:szCs w:val="36"/>
        </w:rPr>
        <w:t>.</w:t>
      </w:r>
    </w:p>
    <w:p w14:paraId="0106F361" w14:textId="66D3D8E2" w:rsidR="002A48F9" w:rsidRDefault="003759D2" w:rsidP="0013080B">
      <w:pPr>
        <w:bidi/>
        <w:jc w:val="both"/>
        <w:rPr>
          <w:rFonts w:asciiTheme="majorBidi" w:hAnsiTheme="majorBidi" w:cstheme="majorBidi" w:hint="cs"/>
          <w:sz w:val="36"/>
          <w:szCs w:val="36"/>
          <w:rtl/>
          <w:lang w:bidi="ar-LB"/>
        </w:rPr>
      </w:pPr>
      <w:r w:rsidRPr="003759D2">
        <w:rPr>
          <w:rFonts w:asciiTheme="majorBidi" w:hAnsiTheme="majorBidi" w:cs="Times New Roman"/>
          <w:sz w:val="36"/>
          <w:szCs w:val="36"/>
          <w:rtl/>
        </w:rPr>
        <w:t xml:space="preserve">وتخلص دراسة أحمد البنا الصادرة عن </w:t>
      </w:r>
      <w:r w:rsidR="007C597B">
        <w:rPr>
          <w:rFonts w:asciiTheme="majorBidi" w:hAnsiTheme="majorBidi" w:cs="Times New Roman" w:hint="cs"/>
          <w:sz w:val="36"/>
          <w:szCs w:val="36"/>
          <w:rtl/>
        </w:rPr>
        <w:t>(</w:t>
      </w:r>
      <w:r w:rsidRPr="003759D2">
        <w:rPr>
          <w:rFonts w:asciiTheme="majorBidi" w:hAnsiTheme="majorBidi" w:cs="Times New Roman"/>
          <w:sz w:val="36"/>
          <w:szCs w:val="36"/>
          <w:rtl/>
        </w:rPr>
        <w:t>رواق عربي</w:t>
      </w:r>
      <w:r w:rsidR="007C597B">
        <w:rPr>
          <w:rFonts w:asciiTheme="majorBidi" w:hAnsiTheme="majorBidi" w:cs="Times New Roman" w:hint="cs"/>
          <w:sz w:val="36"/>
          <w:szCs w:val="36"/>
          <w:rtl/>
        </w:rPr>
        <w:t>)</w:t>
      </w:r>
      <w:r w:rsidRPr="003759D2">
        <w:rPr>
          <w:rFonts w:asciiTheme="majorBidi" w:hAnsiTheme="majorBidi" w:cs="Times New Roman"/>
          <w:sz w:val="36"/>
          <w:szCs w:val="36"/>
          <w:rtl/>
        </w:rPr>
        <w:t xml:space="preserve"> عام 2023 إلى أن الإصلاحات الاقتصادية في إطار رؤية 2030 لم تقتصر على أهدافها التنموية، بل أدت أيض</w:t>
      </w:r>
      <w:r w:rsidR="007C597B">
        <w:rPr>
          <w:rFonts w:asciiTheme="majorBidi" w:hAnsiTheme="majorBidi" w:cs="Times New Roman" w:hint="cs"/>
          <w:sz w:val="36"/>
          <w:szCs w:val="36"/>
          <w:rtl/>
        </w:rPr>
        <w:t>ً</w:t>
      </w:r>
      <w:r w:rsidRPr="003759D2">
        <w:rPr>
          <w:rFonts w:asciiTheme="majorBidi" w:hAnsiTheme="majorBidi" w:cs="Times New Roman"/>
          <w:sz w:val="36"/>
          <w:szCs w:val="36"/>
          <w:rtl/>
        </w:rPr>
        <w:t>ا وظائف سياسية متعددة؛ إذ أسهمت في تعزيز شرعية النظام داخلي</w:t>
      </w:r>
      <w:r w:rsidR="007C597B">
        <w:rPr>
          <w:rFonts w:asciiTheme="majorBidi" w:hAnsiTheme="majorBidi" w:cs="Times New Roman" w:hint="cs"/>
          <w:sz w:val="36"/>
          <w:szCs w:val="36"/>
          <w:rtl/>
        </w:rPr>
        <w:t>ً</w:t>
      </w:r>
      <w:r w:rsidRPr="003759D2">
        <w:rPr>
          <w:rFonts w:asciiTheme="majorBidi" w:hAnsiTheme="majorBidi" w:cs="Times New Roman"/>
          <w:sz w:val="36"/>
          <w:szCs w:val="36"/>
          <w:rtl/>
        </w:rPr>
        <w:t>ا، وتحسين صورته على المستوى الدولي، ولا سيما من خلال إبراز أجندة التحديث والانفتاح الاقتصادي، في حين بقي الانفتاح السياسي محدود</w:t>
      </w:r>
      <w:r w:rsidR="007C597B">
        <w:rPr>
          <w:rFonts w:asciiTheme="majorBidi" w:hAnsiTheme="majorBidi" w:cs="Times New Roman" w:hint="cs"/>
          <w:sz w:val="36"/>
          <w:szCs w:val="36"/>
          <w:rtl/>
        </w:rPr>
        <w:t>ً</w:t>
      </w:r>
      <w:r w:rsidRPr="003759D2">
        <w:rPr>
          <w:rFonts w:asciiTheme="majorBidi" w:hAnsiTheme="majorBidi" w:cs="Times New Roman"/>
          <w:sz w:val="36"/>
          <w:szCs w:val="36"/>
          <w:rtl/>
        </w:rPr>
        <w:t>ا ولم يشهد تحول</w:t>
      </w:r>
      <w:r w:rsidR="007C597B">
        <w:rPr>
          <w:rFonts w:asciiTheme="majorBidi" w:hAnsiTheme="majorBidi" w:cs="Times New Roman" w:hint="cs"/>
          <w:sz w:val="36"/>
          <w:szCs w:val="36"/>
          <w:rtl/>
        </w:rPr>
        <w:t>ً</w:t>
      </w:r>
      <w:r w:rsidRPr="003759D2">
        <w:rPr>
          <w:rFonts w:asciiTheme="majorBidi" w:hAnsiTheme="majorBidi" w:cs="Times New Roman"/>
          <w:sz w:val="36"/>
          <w:szCs w:val="36"/>
          <w:rtl/>
        </w:rPr>
        <w:t>ا موازي</w:t>
      </w:r>
      <w:r w:rsidR="007C597B">
        <w:rPr>
          <w:rFonts w:asciiTheme="majorBidi" w:hAnsiTheme="majorBidi" w:cs="Times New Roman" w:hint="cs"/>
          <w:sz w:val="36"/>
          <w:szCs w:val="36"/>
          <w:rtl/>
        </w:rPr>
        <w:t>ً</w:t>
      </w:r>
      <w:r w:rsidRPr="003759D2">
        <w:rPr>
          <w:rFonts w:asciiTheme="majorBidi" w:hAnsiTheme="majorBidi" w:cs="Times New Roman"/>
          <w:sz w:val="36"/>
          <w:szCs w:val="36"/>
          <w:rtl/>
        </w:rPr>
        <w:t>ا للإصلاحات الاقتصادية</w:t>
      </w:r>
      <w:r>
        <w:rPr>
          <w:rStyle w:val="FootnoteReference"/>
          <w:rFonts w:asciiTheme="majorBidi" w:hAnsiTheme="majorBidi" w:cs="Times New Roman"/>
          <w:sz w:val="36"/>
          <w:szCs w:val="36"/>
          <w:rtl/>
        </w:rPr>
        <w:footnoteReference w:id="31"/>
      </w:r>
      <w:r>
        <w:rPr>
          <w:rFonts w:asciiTheme="majorBidi" w:hAnsiTheme="majorBidi" w:cs="Times New Roman" w:hint="cs"/>
          <w:sz w:val="36"/>
          <w:szCs w:val="36"/>
          <w:rtl/>
          <w:lang w:bidi="ar-LB"/>
        </w:rPr>
        <w:t>.</w:t>
      </w:r>
    </w:p>
    <w:p w14:paraId="79642A7F" w14:textId="78613ED3" w:rsidR="005E6900" w:rsidRPr="003759D2" w:rsidRDefault="005E6900" w:rsidP="0013080B">
      <w:pPr>
        <w:bidi/>
        <w:jc w:val="both"/>
        <w:rPr>
          <w:rFonts w:asciiTheme="majorBidi" w:hAnsiTheme="majorBidi" w:cstheme="majorBidi"/>
          <w:b/>
          <w:bCs/>
          <w:sz w:val="36"/>
          <w:szCs w:val="36"/>
        </w:rPr>
      </w:pPr>
      <w:r w:rsidRPr="003759D2">
        <w:rPr>
          <w:rFonts w:asciiTheme="majorBidi" w:hAnsiTheme="majorBidi" w:cstheme="majorBidi"/>
          <w:b/>
          <w:bCs/>
          <w:sz w:val="36"/>
          <w:szCs w:val="36"/>
          <w:rtl/>
        </w:rPr>
        <w:t>فخ التوقعات: حين ينقلب التحديث على نفسه</w:t>
      </w:r>
    </w:p>
    <w:p w14:paraId="12BF37AF" w14:textId="6BCA3320"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بيد أن هذا الرهان ينطوي على تناقض داخلي دقيق يُعرف في علم السياسة بـ"مفارقة التحديث" أو "فخ التوقعات</w:t>
      </w:r>
      <w:r w:rsidR="007C597B">
        <w:rPr>
          <w:rFonts w:asciiTheme="majorBidi" w:hAnsiTheme="majorBidi" w:cstheme="majorBidi" w:hint="cs"/>
          <w:sz w:val="36"/>
          <w:szCs w:val="36"/>
          <w:rtl/>
        </w:rPr>
        <w:t>"</w:t>
      </w:r>
      <w:r w:rsidRPr="005E6900">
        <w:rPr>
          <w:rFonts w:asciiTheme="majorBidi" w:hAnsiTheme="majorBidi" w:cstheme="majorBidi"/>
          <w:sz w:val="36"/>
          <w:szCs w:val="36"/>
        </w:rPr>
        <w:t>Expectation Trap)</w:t>
      </w:r>
      <w:r w:rsidR="007C597B">
        <w:rPr>
          <w:rFonts w:asciiTheme="majorBidi" w:hAnsiTheme="majorBidi" w:cstheme="majorBidi" w:hint="cs"/>
          <w:sz w:val="36"/>
          <w:szCs w:val="36"/>
          <w:rtl/>
        </w:rPr>
        <w:t>)</w:t>
      </w:r>
      <w:r w:rsidRPr="005E6900">
        <w:rPr>
          <w:rFonts w:asciiTheme="majorBidi" w:hAnsiTheme="majorBidi" w:cstheme="majorBidi"/>
          <w:sz w:val="36"/>
          <w:szCs w:val="36"/>
        </w:rPr>
        <w:t xml:space="preserve"> </w:t>
      </w:r>
      <w:r w:rsidR="007C597B">
        <w:rPr>
          <w:rFonts w:asciiTheme="majorBidi" w:hAnsiTheme="majorBidi" w:cstheme="majorBidi" w:hint="cs"/>
          <w:sz w:val="36"/>
          <w:szCs w:val="36"/>
          <w:rtl/>
        </w:rPr>
        <w:t xml:space="preserve">. </w:t>
      </w:r>
      <w:r w:rsidRPr="005E6900">
        <w:rPr>
          <w:rFonts w:asciiTheme="majorBidi" w:hAnsiTheme="majorBidi" w:cstheme="majorBidi"/>
          <w:sz w:val="36"/>
          <w:szCs w:val="36"/>
          <w:rtl/>
        </w:rPr>
        <w:t>فحين تُطلق الدولة الإصلاحات الاجتماعية وتُوسّع هامش الحريات الشخصية، فإنها لا تُرضي المطالب بل تُضاعفها في الغالب. إذ تُعيد الإصلاحات تشكيل وعي المواطن وتوقعاته، فيبدو قصور المشاركة السياسية أكثر إزعاج</w:t>
      </w:r>
      <w:r w:rsidR="007C597B">
        <w:rPr>
          <w:rFonts w:asciiTheme="majorBidi" w:hAnsiTheme="majorBidi" w:cstheme="majorBidi" w:hint="cs"/>
          <w:sz w:val="36"/>
          <w:szCs w:val="36"/>
          <w:rtl/>
        </w:rPr>
        <w:t>ً</w:t>
      </w:r>
      <w:r w:rsidRPr="005E6900">
        <w:rPr>
          <w:rFonts w:asciiTheme="majorBidi" w:hAnsiTheme="majorBidi" w:cstheme="majorBidi"/>
          <w:sz w:val="36"/>
          <w:szCs w:val="36"/>
          <w:rtl/>
        </w:rPr>
        <w:t>ا</w:t>
      </w:r>
      <w:r w:rsidR="007C597B">
        <w:rPr>
          <w:rFonts w:asciiTheme="majorBidi" w:hAnsiTheme="majorBidi" w:cstheme="majorBidi" w:hint="cs"/>
          <w:sz w:val="36"/>
          <w:szCs w:val="36"/>
          <w:rtl/>
        </w:rPr>
        <w:t xml:space="preserve"> </w:t>
      </w:r>
      <w:r w:rsidRPr="005E6900">
        <w:rPr>
          <w:rFonts w:asciiTheme="majorBidi" w:hAnsiTheme="majorBidi" w:cstheme="majorBidi"/>
          <w:sz w:val="36"/>
          <w:szCs w:val="36"/>
          <w:rtl/>
        </w:rPr>
        <w:t>لا أقل بعد ما يُتذوّق من حريات اجتماعية</w:t>
      </w:r>
      <w:r w:rsidRPr="005E6900">
        <w:rPr>
          <w:rFonts w:asciiTheme="majorBidi" w:hAnsiTheme="majorBidi" w:cstheme="majorBidi"/>
          <w:sz w:val="36"/>
          <w:szCs w:val="36"/>
        </w:rPr>
        <w:t>.</w:t>
      </w:r>
    </w:p>
    <w:p w14:paraId="7F620AAC" w14:textId="25DC4508" w:rsidR="002A48F9" w:rsidRPr="005E6900" w:rsidRDefault="003759D2" w:rsidP="003759D2">
      <w:pPr>
        <w:bidi/>
        <w:jc w:val="both"/>
        <w:rPr>
          <w:rFonts w:asciiTheme="majorBidi" w:hAnsiTheme="majorBidi" w:cstheme="majorBidi" w:hint="cs"/>
          <w:sz w:val="36"/>
          <w:szCs w:val="36"/>
          <w:lang w:bidi="ar-LB"/>
        </w:rPr>
      </w:pPr>
      <w:r w:rsidRPr="003759D2">
        <w:rPr>
          <w:rFonts w:asciiTheme="majorBidi" w:hAnsiTheme="majorBidi" w:cs="Times New Roman"/>
          <w:sz w:val="36"/>
          <w:szCs w:val="36"/>
          <w:rtl/>
        </w:rPr>
        <w:t>وتُعزز هذا التشخيص دراسة صادرة عن مركز بيكر للسياسات العامة في جامعة رايس عام 2025، إذ ترى أن رؤية 2030 حققت تقدم</w:t>
      </w:r>
      <w:r w:rsidR="007C597B">
        <w:rPr>
          <w:rFonts w:asciiTheme="majorBidi" w:hAnsiTheme="majorBidi" w:cs="Times New Roman" w:hint="cs"/>
          <w:sz w:val="36"/>
          <w:szCs w:val="36"/>
          <w:rtl/>
        </w:rPr>
        <w:t>ً</w:t>
      </w:r>
      <w:r w:rsidRPr="003759D2">
        <w:rPr>
          <w:rFonts w:asciiTheme="majorBidi" w:hAnsiTheme="majorBidi" w:cs="Times New Roman"/>
          <w:sz w:val="36"/>
          <w:szCs w:val="36"/>
          <w:rtl/>
        </w:rPr>
        <w:t>ا ملموس</w:t>
      </w:r>
      <w:r w:rsidR="007C597B">
        <w:rPr>
          <w:rFonts w:asciiTheme="majorBidi" w:hAnsiTheme="majorBidi" w:cs="Times New Roman" w:hint="cs"/>
          <w:sz w:val="36"/>
          <w:szCs w:val="36"/>
          <w:rtl/>
        </w:rPr>
        <w:t>ً</w:t>
      </w:r>
      <w:r w:rsidRPr="003759D2">
        <w:rPr>
          <w:rFonts w:asciiTheme="majorBidi" w:hAnsiTheme="majorBidi" w:cs="Times New Roman"/>
          <w:sz w:val="36"/>
          <w:szCs w:val="36"/>
          <w:rtl/>
        </w:rPr>
        <w:t>ا في مسار التحولات الاجتماعية، ولا سيما في مجالات تمكين المرأة، وتوسيع قطاع الترفيه، وإعادة تشكيل المجال الديني. غير أن الدراسة تشير في المقابل إلى أن الأهداف الاقتصادية الأكثر طموح</w:t>
      </w:r>
      <w:r w:rsidR="007C597B">
        <w:rPr>
          <w:rFonts w:asciiTheme="majorBidi" w:hAnsiTheme="majorBidi" w:cs="Times New Roman" w:hint="cs"/>
          <w:sz w:val="36"/>
          <w:szCs w:val="36"/>
          <w:rtl/>
        </w:rPr>
        <w:t>ً</w:t>
      </w:r>
      <w:r w:rsidRPr="003759D2">
        <w:rPr>
          <w:rFonts w:asciiTheme="majorBidi" w:hAnsiTheme="majorBidi" w:cs="Times New Roman"/>
          <w:sz w:val="36"/>
          <w:szCs w:val="36"/>
          <w:rtl/>
        </w:rPr>
        <w:t xml:space="preserve">ا لا تزال تواجه تحديات تتعلق بتمويل المشروعات العملاقة، وجذب الاستثمار، وتسريع التنويع الاقتصادي. وتخلص إلى أن نجاح المرحلة المقبلة سيعتمد بدرجة كبيرة على قدرة الدولة على تحويل المنجزات الاجتماعية إلى مكاسب اقتصادية مستدامة </w:t>
      </w:r>
      <w:r w:rsidRPr="003759D2">
        <w:rPr>
          <w:rFonts w:asciiTheme="majorBidi" w:hAnsiTheme="majorBidi" w:cs="Times New Roman"/>
          <w:sz w:val="36"/>
          <w:szCs w:val="36"/>
          <w:rtl/>
        </w:rPr>
        <w:lastRenderedPageBreak/>
        <w:t>تلبي التوقعات المتزايدة للمجتمع وتحافظ على الزخم الذي رافق مشروع رؤية 2030</w:t>
      </w:r>
      <w:r>
        <w:rPr>
          <w:rStyle w:val="FootnoteReference"/>
          <w:rFonts w:asciiTheme="majorBidi" w:hAnsiTheme="majorBidi" w:cs="Times New Roman"/>
          <w:sz w:val="36"/>
          <w:szCs w:val="36"/>
          <w:rtl/>
        </w:rPr>
        <w:footnoteReference w:id="32"/>
      </w:r>
      <w:r>
        <w:rPr>
          <w:rFonts w:asciiTheme="majorBidi" w:hAnsiTheme="majorBidi" w:cs="Times New Roman" w:hint="cs"/>
          <w:sz w:val="36"/>
          <w:szCs w:val="36"/>
          <w:rtl/>
          <w:lang w:bidi="ar-LB"/>
        </w:rPr>
        <w:t>.</w:t>
      </w:r>
    </w:p>
    <w:p w14:paraId="2F59E726" w14:textId="1C8BCB86"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ويزداد هذا التحدي تعقيد</w:t>
      </w:r>
      <w:r w:rsidR="007C597B">
        <w:rPr>
          <w:rFonts w:asciiTheme="majorBidi" w:hAnsiTheme="majorBidi" w:cstheme="majorBidi" w:hint="cs"/>
          <w:sz w:val="36"/>
          <w:szCs w:val="36"/>
          <w:rtl/>
        </w:rPr>
        <w:t>ً</w:t>
      </w:r>
      <w:r w:rsidRPr="005E6900">
        <w:rPr>
          <w:rFonts w:asciiTheme="majorBidi" w:hAnsiTheme="majorBidi" w:cstheme="majorBidi"/>
          <w:sz w:val="36"/>
          <w:szCs w:val="36"/>
          <w:rtl/>
        </w:rPr>
        <w:t>ا في ضوء غياب قنوات رسمية للتعبير عن الرأي والاعتراض، مما يدفع ببعض المحللين إلى التساؤل عن مآل التوترات الاجتماعية غير المُعلنة في ظل منظومة سياسية مغلقة. فعدم الإفراج عن الضغط الاجتماعي عبر صمامات الأمان الديمقراطية قد يُحوّله إلى قنابل موقوتة تنفجر في لحظات الأزمة الاقتصادية</w:t>
      </w:r>
      <w:r w:rsidRPr="005E6900">
        <w:rPr>
          <w:rFonts w:asciiTheme="majorBidi" w:hAnsiTheme="majorBidi" w:cstheme="majorBidi"/>
          <w:sz w:val="36"/>
          <w:szCs w:val="36"/>
        </w:rPr>
        <w:t>.</w:t>
      </w:r>
    </w:p>
    <w:p w14:paraId="72F84694" w14:textId="7C39B0A9" w:rsidR="005E6900" w:rsidRPr="003759D2" w:rsidRDefault="005E6900" w:rsidP="0013080B">
      <w:pPr>
        <w:bidi/>
        <w:jc w:val="both"/>
        <w:rPr>
          <w:rFonts w:asciiTheme="majorBidi" w:hAnsiTheme="majorBidi" w:cstheme="majorBidi"/>
          <w:b/>
          <w:bCs/>
          <w:sz w:val="36"/>
          <w:szCs w:val="36"/>
        </w:rPr>
      </w:pPr>
      <w:r w:rsidRPr="003759D2">
        <w:rPr>
          <w:rFonts w:asciiTheme="majorBidi" w:hAnsiTheme="majorBidi" w:cstheme="majorBidi"/>
          <w:b/>
          <w:bCs/>
          <w:sz w:val="36"/>
          <w:szCs w:val="36"/>
          <w:rtl/>
        </w:rPr>
        <w:t>الاستخلاصات</w:t>
      </w:r>
    </w:p>
    <w:p w14:paraId="79FC6E25" w14:textId="3C90FDE5" w:rsidR="005E6900" w:rsidRPr="005E6900" w:rsidRDefault="005E6900" w:rsidP="0013080B">
      <w:pPr>
        <w:bidi/>
        <w:jc w:val="both"/>
        <w:rPr>
          <w:rFonts w:asciiTheme="majorBidi" w:hAnsiTheme="majorBidi" w:cstheme="majorBidi"/>
          <w:sz w:val="36"/>
          <w:szCs w:val="36"/>
        </w:rPr>
      </w:pPr>
      <w:r w:rsidRPr="005E6900">
        <w:rPr>
          <w:rFonts w:asciiTheme="majorBidi" w:hAnsiTheme="majorBidi" w:cstheme="majorBidi"/>
          <w:sz w:val="36"/>
          <w:szCs w:val="36"/>
          <w:rtl/>
        </w:rPr>
        <w:t xml:space="preserve">تُسجّل هذه الدراسة جملةً من الاستخلاصات التي تُلقي الضوء على مسار التحول </w:t>
      </w:r>
      <w:r w:rsidR="007C597B">
        <w:rPr>
          <w:rFonts w:asciiTheme="majorBidi" w:hAnsiTheme="majorBidi" w:cstheme="majorBidi" w:hint="cs"/>
          <w:sz w:val="36"/>
          <w:szCs w:val="36"/>
          <w:rtl/>
        </w:rPr>
        <w:t>الهوياتي في المملكة السعودية</w:t>
      </w:r>
      <w:r w:rsidRPr="005E6900">
        <w:rPr>
          <w:rFonts w:asciiTheme="majorBidi" w:hAnsiTheme="majorBidi" w:cstheme="majorBidi"/>
          <w:sz w:val="36"/>
          <w:szCs w:val="36"/>
          <w:rtl/>
        </w:rPr>
        <w:t xml:space="preserve"> في أبعاده المتشعبة</w:t>
      </w:r>
      <w:r w:rsidRPr="005E6900">
        <w:rPr>
          <w:rFonts w:asciiTheme="majorBidi" w:hAnsiTheme="majorBidi" w:cstheme="majorBidi"/>
          <w:sz w:val="36"/>
          <w:szCs w:val="36"/>
        </w:rPr>
        <w:t>:</w:t>
      </w:r>
    </w:p>
    <w:p w14:paraId="641A8311" w14:textId="462F4112" w:rsidR="005E6900" w:rsidRPr="005E6900" w:rsidRDefault="005E6900" w:rsidP="0013080B">
      <w:pPr>
        <w:bidi/>
        <w:jc w:val="both"/>
        <w:rPr>
          <w:rFonts w:asciiTheme="majorBidi" w:hAnsiTheme="majorBidi" w:cstheme="majorBidi"/>
          <w:sz w:val="36"/>
          <w:szCs w:val="36"/>
        </w:rPr>
      </w:pPr>
      <w:r w:rsidRPr="00252F50">
        <w:rPr>
          <w:rFonts w:asciiTheme="majorBidi" w:hAnsiTheme="majorBidi" w:cstheme="majorBidi"/>
          <w:b/>
          <w:bCs/>
          <w:sz w:val="36"/>
          <w:szCs w:val="36"/>
          <w:rtl/>
        </w:rPr>
        <w:t>الاستخلاص الأول</w:t>
      </w:r>
      <w:r w:rsidRPr="005E6900">
        <w:rPr>
          <w:rFonts w:asciiTheme="majorBidi" w:hAnsiTheme="majorBidi" w:cstheme="majorBidi"/>
          <w:sz w:val="36"/>
          <w:szCs w:val="36"/>
          <w:rtl/>
        </w:rPr>
        <w:t xml:space="preserve">: </w:t>
      </w:r>
      <w:r w:rsidR="00252F50">
        <w:rPr>
          <w:rFonts w:asciiTheme="majorBidi" w:hAnsiTheme="majorBidi" w:cstheme="majorBidi" w:hint="cs"/>
          <w:sz w:val="36"/>
          <w:szCs w:val="36"/>
          <w:rtl/>
        </w:rPr>
        <w:t xml:space="preserve">تمر </w:t>
      </w:r>
      <w:r w:rsidRPr="005E6900">
        <w:rPr>
          <w:rFonts w:asciiTheme="majorBidi" w:hAnsiTheme="majorBidi" w:cstheme="majorBidi"/>
          <w:sz w:val="36"/>
          <w:szCs w:val="36"/>
          <w:rtl/>
        </w:rPr>
        <w:t>المملكة السعودية بمرحلة استثنائية في تاريخها من إعادة التعريف الهوياتي الجماعي، تنتهج فيها نموذج "التحديث السلطوي" الذي يسعى إلى الجمع بين الانفتاح الثقافي والاجتماعي وتعزيز السلطة السياسية المركزية في آنٍ مع</w:t>
      </w:r>
      <w:r w:rsidR="007C597B">
        <w:rPr>
          <w:rFonts w:asciiTheme="majorBidi" w:hAnsiTheme="majorBidi" w:cstheme="majorBidi" w:hint="cs"/>
          <w:sz w:val="36"/>
          <w:szCs w:val="36"/>
          <w:rtl/>
        </w:rPr>
        <w:t>ً</w:t>
      </w:r>
      <w:r w:rsidRPr="005E6900">
        <w:rPr>
          <w:rFonts w:asciiTheme="majorBidi" w:hAnsiTheme="majorBidi" w:cstheme="majorBidi"/>
          <w:sz w:val="36"/>
          <w:szCs w:val="36"/>
          <w:rtl/>
        </w:rPr>
        <w:t>ا، وهو نموذج له سوابق مقارنة في آسيا الشرقية وإن اتّسم بخصوصية سعودية لافتة</w:t>
      </w:r>
      <w:r w:rsidRPr="005E6900">
        <w:rPr>
          <w:rFonts w:asciiTheme="majorBidi" w:hAnsiTheme="majorBidi" w:cstheme="majorBidi"/>
          <w:sz w:val="36"/>
          <w:szCs w:val="36"/>
        </w:rPr>
        <w:t>.</w:t>
      </w:r>
    </w:p>
    <w:p w14:paraId="6823064E" w14:textId="1B0D7DD4" w:rsidR="005E6900" w:rsidRPr="005E6900" w:rsidRDefault="005E6900" w:rsidP="0013080B">
      <w:pPr>
        <w:bidi/>
        <w:jc w:val="both"/>
        <w:rPr>
          <w:rFonts w:asciiTheme="majorBidi" w:hAnsiTheme="majorBidi" w:cstheme="majorBidi"/>
          <w:sz w:val="36"/>
          <w:szCs w:val="36"/>
        </w:rPr>
      </w:pPr>
      <w:r w:rsidRPr="00252F50">
        <w:rPr>
          <w:rFonts w:asciiTheme="majorBidi" w:hAnsiTheme="majorBidi" w:cstheme="majorBidi"/>
          <w:b/>
          <w:bCs/>
          <w:sz w:val="36"/>
          <w:szCs w:val="36"/>
          <w:rtl/>
        </w:rPr>
        <w:t>الاستخلاص الثاني</w:t>
      </w:r>
      <w:r w:rsidRPr="005E6900">
        <w:rPr>
          <w:rFonts w:asciiTheme="majorBidi" w:hAnsiTheme="majorBidi" w:cstheme="majorBidi"/>
          <w:sz w:val="36"/>
          <w:szCs w:val="36"/>
          <w:rtl/>
        </w:rPr>
        <w:t>: التوتر البنيوي القائم بين مشروع التحديث من فوق والحراك الاجتماعي المتشكّل في الأسفل هو توتر حقيقي لكنه لا يعني بالضرورة تناقض</w:t>
      </w:r>
      <w:r w:rsidR="007C597B">
        <w:rPr>
          <w:rFonts w:asciiTheme="majorBidi" w:hAnsiTheme="majorBidi" w:cstheme="majorBidi" w:hint="cs"/>
          <w:sz w:val="36"/>
          <w:szCs w:val="36"/>
          <w:rtl/>
        </w:rPr>
        <w:t>ً</w:t>
      </w:r>
      <w:r w:rsidRPr="005E6900">
        <w:rPr>
          <w:rFonts w:asciiTheme="majorBidi" w:hAnsiTheme="majorBidi" w:cstheme="majorBidi"/>
          <w:sz w:val="36"/>
          <w:szCs w:val="36"/>
          <w:rtl/>
        </w:rPr>
        <w:t>ا حادّ</w:t>
      </w:r>
      <w:r w:rsidR="007C597B">
        <w:rPr>
          <w:rFonts w:asciiTheme="majorBidi" w:hAnsiTheme="majorBidi" w:cstheme="majorBidi" w:hint="cs"/>
          <w:sz w:val="36"/>
          <w:szCs w:val="36"/>
          <w:rtl/>
        </w:rPr>
        <w:t>ً</w:t>
      </w:r>
      <w:r w:rsidRPr="005E6900">
        <w:rPr>
          <w:rFonts w:asciiTheme="majorBidi" w:hAnsiTheme="majorBidi" w:cstheme="majorBidi"/>
          <w:sz w:val="36"/>
          <w:szCs w:val="36"/>
          <w:rtl/>
        </w:rPr>
        <w:t>ا؛ إذ قد ينتهي إلى صياغة توافق اجتماعي جديد إذا نجحت الدولة في توظيف إنجازاتها التنموية رافعةً للشرعية والتماسك</w:t>
      </w:r>
      <w:r w:rsidRPr="005E6900">
        <w:rPr>
          <w:rFonts w:asciiTheme="majorBidi" w:hAnsiTheme="majorBidi" w:cstheme="majorBidi"/>
          <w:sz w:val="36"/>
          <w:szCs w:val="36"/>
        </w:rPr>
        <w:t>.</w:t>
      </w:r>
    </w:p>
    <w:p w14:paraId="22B5C417" w14:textId="77777777" w:rsidR="005E6900" w:rsidRPr="005E6900" w:rsidRDefault="005E6900" w:rsidP="0013080B">
      <w:pPr>
        <w:bidi/>
        <w:jc w:val="both"/>
        <w:rPr>
          <w:rFonts w:asciiTheme="majorBidi" w:hAnsiTheme="majorBidi" w:cstheme="majorBidi"/>
          <w:sz w:val="36"/>
          <w:szCs w:val="36"/>
        </w:rPr>
      </w:pPr>
      <w:r w:rsidRPr="00252F50">
        <w:rPr>
          <w:rFonts w:asciiTheme="majorBidi" w:hAnsiTheme="majorBidi" w:cstheme="majorBidi"/>
          <w:b/>
          <w:bCs/>
          <w:sz w:val="36"/>
          <w:szCs w:val="36"/>
          <w:rtl/>
        </w:rPr>
        <w:t>الاستخلاص الثالث</w:t>
      </w:r>
      <w:r w:rsidRPr="005E6900">
        <w:rPr>
          <w:rFonts w:asciiTheme="majorBidi" w:hAnsiTheme="majorBidi" w:cstheme="majorBidi"/>
          <w:sz w:val="36"/>
          <w:szCs w:val="36"/>
          <w:rtl/>
        </w:rPr>
        <w:t>: إعادة هيكلة العلاقة بين الدين والدولة تُمثّل التحدي الأعمق والأكثر دقة في المشهد السعودي المعاصر؛ إذ تنطوي على مخاطر من اتجاهَين: الإفراط في التحديث الذي قد يُولّد ردود فعل دينية محافظة، والإبطاء الذي قد يُفقد الزخم الإصلاحي مصداقيته</w:t>
      </w:r>
      <w:r w:rsidRPr="005E6900">
        <w:rPr>
          <w:rFonts w:asciiTheme="majorBidi" w:hAnsiTheme="majorBidi" w:cstheme="majorBidi"/>
          <w:sz w:val="36"/>
          <w:szCs w:val="36"/>
        </w:rPr>
        <w:t>.</w:t>
      </w:r>
    </w:p>
    <w:p w14:paraId="32307375" w14:textId="627EF0F6" w:rsidR="005E6900" w:rsidRPr="005E6900" w:rsidRDefault="005E6900" w:rsidP="0013080B">
      <w:pPr>
        <w:bidi/>
        <w:jc w:val="both"/>
        <w:rPr>
          <w:rFonts w:asciiTheme="majorBidi" w:hAnsiTheme="majorBidi" w:cstheme="majorBidi"/>
          <w:sz w:val="36"/>
          <w:szCs w:val="36"/>
        </w:rPr>
      </w:pPr>
      <w:r w:rsidRPr="00252F50">
        <w:rPr>
          <w:rFonts w:asciiTheme="majorBidi" w:hAnsiTheme="majorBidi" w:cstheme="majorBidi"/>
          <w:b/>
          <w:bCs/>
          <w:sz w:val="36"/>
          <w:szCs w:val="36"/>
          <w:rtl/>
        </w:rPr>
        <w:lastRenderedPageBreak/>
        <w:t>الاستخلاص الرابع</w:t>
      </w:r>
      <w:r w:rsidRPr="005E6900">
        <w:rPr>
          <w:rFonts w:asciiTheme="majorBidi" w:hAnsiTheme="majorBidi" w:cstheme="majorBidi"/>
          <w:sz w:val="36"/>
          <w:szCs w:val="36"/>
          <w:rtl/>
        </w:rPr>
        <w:t xml:space="preserve">: </w:t>
      </w:r>
      <w:r w:rsidR="00252F50">
        <w:rPr>
          <w:rFonts w:asciiTheme="majorBidi" w:hAnsiTheme="majorBidi" w:cstheme="majorBidi" w:hint="cs"/>
          <w:sz w:val="36"/>
          <w:szCs w:val="36"/>
          <w:rtl/>
        </w:rPr>
        <w:t xml:space="preserve">يمثّل </w:t>
      </w:r>
      <w:r w:rsidRPr="005E6900">
        <w:rPr>
          <w:rFonts w:asciiTheme="majorBidi" w:hAnsiTheme="majorBidi" w:cstheme="majorBidi"/>
          <w:sz w:val="36"/>
          <w:szCs w:val="36"/>
          <w:rtl/>
        </w:rPr>
        <w:t>الشباب عامل الحسم في معادلة التحول؛ فهو يحمل القدرة على أن يكون رافد</w:t>
      </w:r>
      <w:r w:rsidR="007C597B">
        <w:rPr>
          <w:rFonts w:asciiTheme="majorBidi" w:hAnsiTheme="majorBidi" w:cstheme="majorBidi" w:hint="cs"/>
          <w:sz w:val="36"/>
          <w:szCs w:val="36"/>
          <w:rtl/>
        </w:rPr>
        <w:t>ً</w:t>
      </w:r>
      <w:r w:rsidRPr="005E6900">
        <w:rPr>
          <w:rFonts w:asciiTheme="majorBidi" w:hAnsiTheme="majorBidi" w:cstheme="majorBidi"/>
          <w:sz w:val="36"/>
          <w:szCs w:val="36"/>
          <w:rtl/>
        </w:rPr>
        <w:t>ا للاستقرار إذا أُتيحت له فرص اقتصادية حقيقية تُقابل طموحاته المتنامية، ومصدر</w:t>
      </w:r>
      <w:r w:rsidR="007C597B">
        <w:rPr>
          <w:rFonts w:asciiTheme="majorBidi" w:hAnsiTheme="majorBidi" w:cstheme="majorBidi" w:hint="cs"/>
          <w:sz w:val="36"/>
          <w:szCs w:val="36"/>
          <w:rtl/>
        </w:rPr>
        <w:t>ً</w:t>
      </w:r>
      <w:r w:rsidRPr="005E6900">
        <w:rPr>
          <w:rFonts w:asciiTheme="majorBidi" w:hAnsiTheme="majorBidi" w:cstheme="majorBidi"/>
          <w:sz w:val="36"/>
          <w:szCs w:val="36"/>
          <w:rtl/>
        </w:rPr>
        <w:t>ا للضغط الاجتماعي إذا أُغلقت في وجهه أبواب المشاركة الفاعلة</w:t>
      </w:r>
      <w:r w:rsidRPr="005E6900">
        <w:rPr>
          <w:rFonts w:asciiTheme="majorBidi" w:hAnsiTheme="majorBidi" w:cstheme="majorBidi"/>
          <w:sz w:val="36"/>
          <w:szCs w:val="36"/>
        </w:rPr>
        <w:t>.</w:t>
      </w:r>
    </w:p>
    <w:p w14:paraId="05F210F1" w14:textId="73DFB5F9" w:rsidR="005E6900" w:rsidRPr="005E6900" w:rsidRDefault="005E6900" w:rsidP="00BB050A">
      <w:pPr>
        <w:bidi/>
        <w:jc w:val="both"/>
        <w:rPr>
          <w:rFonts w:asciiTheme="majorBidi" w:hAnsiTheme="majorBidi" w:cstheme="majorBidi"/>
          <w:sz w:val="36"/>
          <w:szCs w:val="36"/>
        </w:rPr>
      </w:pPr>
      <w:r w:rsidRPr="00252F50">
        <w:rPr>
          <w:rFonts w:asciiTheme="majorBidi" w:hAnsiTheme="majorBidi" w:cstheme="majorBidi"/>
          <w:b/>
          <w:bCs/>
          <w:sz w:val="36"/>
          <w:szCs w:val="36"/>
          <w:rtl/>
        </w:rPr>
        <w:t>الاستخلاص الخامس</w:t>
      </w:r>
      <w:r w:rsidRPr="005E6900">
        <w:rPr>
          <w:rFonts w:asciiTheme="majorBidi" w:hAnsiTheme="majorBidi" w:cstheme="majorBidi"/>
          <w:sz w:val="36"/>
          <w:szCs w:val="36"/>
          <w:rtl/>
        </w:rPr>
        <w:t>: شرعية الدولة السعودية في طور التحول من نموذج الشرعية الريعية</w:t>
      </w:r>
      <w:r w:rsidR="007C597B">
        <w:rPr>
          <w:rFonts w:asciiTheme="majorBidi" w:hAnsiTheme="majorBidi" w:cstheme="majorBidi" w:hint="cs"/>
          <w:sz w:val="36"/>
          <w:szCs w:val="36"/>
          <w:rtl/>
        </w:rPr>
        <w:t xml:space="preserve"> </w:t>
      </w:r>
      <w:r w:rsidRPr="005E6900">
        <w:rPr>
          <w:rFonts w:asciiTheme="majorBidi" w:hAnsiTheme="majorBidi" w:cstheme="majorBidi"/>
          <w:sz w:val="36"/>
          <w:szCs w:val="36"/>
          <w:rtl/>
        </w:rPr>
        <w:t>-</w:t>
      </w:r>
      <w:r w:rsidR="007C597B">
        <w:rPr>
          <w:rFonts w:asciiTheme="majorBidi" w:hAnsiTheme="majorBidi" w:cstheme="majorBidi" w:hint="cs"/>
          <w:sz w:val="36"/>
          <w:szCs w:val="36"/>
          <w:rtl/>
        </w:rPr>
        <w:t xml:space="preserve"> </w:t>
      </w:r>
      <w:r w:rsidRPr="005E6900">
        <w:rPr>
          <w:rFonts w:asciiTheme="majorBidi" w:hAnsiTheme="majorBidi" w:cstheme="majorBidi"/>
          <w:sz w:val="36"/>
          <w:szCs w:val="36"/>
          <w:rtl/>
        </w:rPr>
        <w:t>الدينية إلى نموذج الشرعية التنموية</w:t>
      </w:r>
      <w:r w:rsidR="007C597B">
        <w:rPr>
          <w:rFonts w:asciiTheme="majorBidi" w:hAnsiTheme="majorBidi" w:cstheme="majorBidi" w:hint="cs"/>
          <w:sz w:val="36"/>
          <w:szCs w:val="36"/>
          <w:rtl/>
        </w:rPr>
        <w:t xml:space="preserve"> </w:t>
      </w:r>
      <w:r w:rsidRPr="005E6900">
        <w:rPr>
          <w:rFonts w:asciiTheme="majorBidi" w:hAnsiTheme="majorBidi" w:cstheme="majorBidi"/>
          <w:sz w:val="36"/>
          <w:szCs w:val="36"/>
          <w:rtl/>
        </w:rPr>
        <w:t>-</w:t>
      </w:r>
      <w:r w:rsidR="007C597B">
        <w:rPr>
          <w:rFonts w:asciiTheme="majorBidi" w:hAnsiTheme="majorBidi" w:cstheme="majorBidi" w:hint="cs"/>
          <w:sz w:val="36"/>
          <w:szCs w:val="36"/>
          <w:rtl/>
        </w:rPr>
        <w:t xml:space="preserve"> </w:t>
      </w:r>
      <w:r w:rsidRPr="005E6900">
        <w:rPr>
          <w:rFonts w:asciiTheme="majorBidi" w:hAnsiTheme="majorBidi" w:cstheme="majorBidi"/>
          <w:sz w:val="36"/>
          <w:szCs w:val="36"/>
          <w:rtl/>
        </w:rPr>
        <w:t>الثقافية، وهذا التحول يستلزم أداءً اقتصادي</w:t>
      </w:r>
      <w:r w:rsidR="007C597B">
        <w:rPr>
          <w:rFonts w:asciiTheme="majorBidi" w:hAnsiTheme="majorBidi" w:cstheme="majorBidi" w:hint="cs"/>
          <w:sz w:val="36"/>
          <w:szCs w:val="36"/>
          <w:rtl/>
        </w:rPr>
        <w:t>ً</w:t>
      </w:r>
      <w:r w:rsidRPr="005E6900">
        <w:rPr>
          <w:rFonts w:asciiTheme="majorBidi" w:hAnsiTheme="majorBidi" w:cstheme="majorBidi"/>
          <w:sz w:val="36"/>
          <w:szCs w:val="36"/>
          <w:rtl/>
        </w:rPr>
        <w:t>ا مستدام</w:t>
      </w:r>
      <w:r w:rsidR="007C597B">
        <w:rPr>
          <w:rFonts w:asciiTheme="majorBidi" w:hAnsiTheme="majorBidi" w:cstheme="majorBidi" w:hint="cs"/>
          <w:sz w:val="36"/>
          <w:szCs w:val="36"/>
          <w:rtl/>
        </w:rPr>
        <w:t>ً</w:t>
      </w:r>
      <w:r w:rsidRPr="005E6900">
        <w:rPr>
          <w:rFonts w:asciiTheme="majorBidi" w:hAnsiTheme="majorBidi" w:cstheme="majorBidi"/>
          <w:sz w:val="36"/>
          <w:szCs w:val="36"/>
          <w:rtl/>
        </w:rPr>
        <w:t>ا لا يقبل الإخفاق دون عواقب سياسية</w:t>
      </w:r>
      <w:r w:rsidR="00252F50">
        <w:rPr>
          <w:rFonts w:asciiTheme="majorBidi" w:hAnsiTheme="majorBidi" w:cstheme="majorBidi" w:hint="cs"/>
          <w:sz w:val="36"/>
          <w:szCs w:val="36"/>
          <w:rtl/>
        </w:rPr>
        <w:t>، وهذا التحدي الذي فرض نفسه بقوة مشفوعًا بقلق الفشل في عدد من مشاريع رؤية 2030 التي راهن ابن سلمان عليها لتثبيت نفسه ملكًا مستقبليًا بلا منازع.</w:t>
      </w:r>
    </w:p>
    <w:sectPr w:rsidR="005E6900" w:rsidRPr="005E69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A012" w14:textId="77777777" w:rsidR="0085414D" w:rsidRDefault="0085414D" w:rsidP="00030802">
      <w:pPr>
        <w:spacing w:after="0" w:line="240" w:lineRule="auto"/>
      </w:pPr>
      <w:r>
        <w:separator/>
      </w:r>
    </w:p>
  </w:endnote>
  <w:endnote w:type="continuationSeparator" w:id="0">
    <w:p w14:paraId="30A2D4C9" w14:textId="77777777" w:rsidR="0085414D" w:rsidRDefault="0085414D" w:rsidP="0003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55E3" w14:textId="77777777" w:rsidR="0085414D" w:rsidRDefault="0085414D" w:rsidP="00030802">
      <w:pPr>
        <w:spacing w:after="0" w:line="240" w:lineRule="auto"/>
      </w:pPr>
      <w:r>
        <w:separator/>
      </w:r>
    </w:p>
  </w:footnote>
  <w:footnote w:type="continuationSeparator" w:id="0">
    <w:p w14:paraId="39E12B88" w14:textId="77777777" w:rsidR="0085414D" w:rsidRDefault="0085414D" w:rsidP="00030802">
      <w:pPr>
        <w:spacing w:after="0" w:line="240" w:lineRule="auto"/>
      </w:pPr>
      <w:r>
        <w:continuationSeparator/>
      </w:r>
    </w:p>
  </w:footnote>
  <w:footnote w:id="1">
    <w:p w14:paraId="48DBEBC9" w14:textId="79B82653" w:rsidR="00030802" w:rsidRDefault="00030802" w:rsidP="00030802">
      <w:pPr>
        <w:pStyle w:val="FootnoteText"/>
        <w:rPr>
          <w:rFonts w:hint="cs"/>
          <w:rtl/>
          <w:lang w:bidi="ar-LB"/>
        </w:rPr>
      </w:pPr>
      <w:r>
        <w:rPr>
          <w:rStyle w:val="FootnoteReference"/>
        </w:rPr>
        <w:footnoteRef/>
      </w:r>
      <w:r w:rsidRPr="00030802">
        <w:rPr>
          <w:lang w:bidi="ar-LB"/>
        </w:rPr>
        <w:t>Madawi al-Rasheed</w:t>
      </w:r>
      <w:r>
        <w:rPr>
          <w:lang w:bidi="ar-LB"/>
        </w:rPr>
        <w:t xml:space="preserve">, </w:t>
      </w:r>
      <w:r w:rsidRPr="00030802">
        <w:rPr>
          <w:lang w:bidi="ar-LB"/>
        </w:rPr>
        <w:t>A History of Saudi Arabia</w:t>
      </w:r>
      <w:r>
        <w:rPr>
          <w:lang w:bidi="ar-LB"/>
        </w:rPr>
        <w:t xml:space="preserve">, </w:t>
      </w:r>
      <w:r w:rsidRPr="00030802">
        <w:rPr>
          <w:lang w:bidi="ar-LB"/>
        </w:rPr>
        <w:t>Cambridge University Press</w:t>
      </w:r>
      <w:r>
        <w:rPr>
          <w:lang w:bidi="ar-LB"/>
        </w:rPr>
        <w:t xml:space="preserve">, 2010, </w:t>
      </w:r>
      <w:r w:rsidR="003E2D30">
        <w:rPr>
          <w:lang w:bidi="ar-LB"/>
        </w:rPr>
        <w:t>pp.55ff</w:t>
      </w:r>
    </w:p>
  </w:footnote>
  <w:footnote w:id="2">
    <w:p w14:paraId="4185DF6E" w14:textId="6E7275C4" w:rsidR="0086382A" w:rsidRDefault="0086382A">
      <w:pPr>
        <w:pStyle w:val="FootnoteText"/>
      </w:pPr>
      <w:r>
        <w:rPr>
          <w:rStyle w:val="FootnoteReference"/>
        </w:rPr>
        <w:footnoteRef/>
      </w:r>
      <w:r>
        <w:t xml:space="preserve"> </w:t>
      </w:r>
      <w:r w:rsidRPr="0086382A">
        <w:t xml:space="preserve">David Commins, The Wahhabi Mission and Saudi Arabia, I.B. Tauris, </w:t>
      </w:r>
      <w:r>
        <w:t xml:space="preserve">London, </w:t>
      </w:r>
      <w:r w:rsidRPr="0086382A">
        <w:t>2006</w:t>
      </w:r>
      <w:r>
        <w:t>, pp.5, 115</w:t>
      </w:r>
    </w:p>
  </w:footnote>
  <w:footnote w:id="3">
    <w:p w14:paraId="46DA6D2E" w14:textId="77777777" w:rsidR="00CC2713" w:rsidRDefault="00CC2713" w:rsidP="00CC2713">
      <w:pPr>
        <w:pStyle w:val="FootnoteText"/>
        <w:rPr>
          <w:lang w:bidi="ar-LB"/>
        </w:rPr>
      </w:pPr>
      <w:r>
        <w:rPr>
          <w:rStyle w:val="FootnoteReference"/>
        </w:rPr>
        <w:footnoteRef/>
      </w:r>
      <w:r>
        <w:t xml:space="preserve"> </w:t>
      </w:r>
      <w:r w:rsidRPr="006660A3">
        <w:t>David Commins</w:t>
      </w:r>
      <w:r>
        <w:t xml:space="preserve">, </w:t>
      </w:r>
      <w:r w:rsidRPr="006660A3">
        <w:t>The Wahhabi mission and Saudi Arabia</w:t>
      </w:r>
      <w:r>
        <w:t>, op.cit, pp.19, 133</w:t>
      </w:r>
    </w:p>
  </w:footnote>
  <w:footnote w:id="4">
    <w:p w14:paraId="449B5288" w14:textId="77777777" w:rsidR="00CC2713" w:rsidRPr="000A4B92" w:rsidRDefault="00CC2713" w:rsidP="00CC2713">
      <w:pPr>
        <w:pStyle w:val="FootnoteText"/>
        <w:rPr>
          <w:rFonts w:hint="cs"/>
          <w:rtl/>
          <w:lang w:bidi="ar-LB"/>
        </w:rPr>
      </w:pPr>
      <w:r>
        <w:rPr>
          <w:rStyle w:val="FootnoteReference"/>
        </w:rPr>
        <w:footnoteRef/>
      </w:r>
      <w:r>
        <w:t xml:space="preserve"> </w:t>
      </w:r>
      <w:r w:rsidRPr="000A4B92">
        <w:t>Lacroix, Stéphane</w:t>
      </w:r>
      <w:r>
        <w:t>,</w:t>
      </w:r>
      <w:r w:rsidRPr="000A4B92">
        <w:t xml:space="preserve"> Awakening Islam: The Politics of Religious Dissent in Contemporary Saudi Arabia</w:t>
      </w:r>
      <w:r>
        <w:t>,</w:t>
      </w:r>
      <w:r w:rsidRPr="000A4B92">
        <w:t xml:space="preserve"> Harvard University Press, 2011</w:t>
      </w:r>
      <w:r>
        <w:t xml:space="preserve">, pp.81, 193, </w:t>
      </w:r>
    </w:p>
  </w:footnote>
  <w:footnote w:id="5">
    <w:p w14:paraId="15B9F690" w14:textId="77777777" w:rsidR="00CC2713" w:rsidRDefault="00CC2713" w:rsidP="00CC2713">
      <w:pPr>
        <w:pStyle w:val="FootnoteText"/>
      </w:pPr>
      <w:r>
        <w:rPr>
          <w:rStyle w:val="FootnoteReference"/>
        </w:rPr>
        <w:footnoteRef/>
      </w:r>
      <w:r>
        <w:t xml:space="preserve"> </w:t>
      </w:r>
      <w:r w:rsidRPr="00123FF9">
        <w:t>Kristian Coates Ulrichsen</w:t>
      </w:r>
      <w:r>
        <w:t xml:space="preserve">, Mohammed bin Salman and Religious Authority and Reform in Saudi Arabia, Rice University, Baker Institute For Public Policy, 19 September 2019; </w:t>
      </w:r>
      <w:hyperlink r:id="rId1" w:history="1">
        <w:r w:rsidRPr="00F1160B">
          <w:rPr>
            <w:rStyle w:val="Hyperlink"/>
          </w:rPr>
          <w:t>www.bakerinstitute.org/sites/default/files/2019-09/import/bi-report-092319-cme-mbs-saudi.pdf</w:t>
        </w:r>
      </w:hyperlink>
    </w:p>
    <w:p w14:paraId="1A34ACE9" w14:textId="77777777" w:rsidR="00CC2713" w:rsidRDefault="00CC2713" w:rsidP="00CC2713">
      <w:pPr>
        <w:pStyle w:val="FootnoteText"/>
      </w:pPr>
    </w:p>
  </w:footnote>
  <w:footnote w:id="6">
    <w:p w14:paraId="71DA1BC4" w14:textId="77777777" w:rsidR="00CC2713" w:rsidRDefault="00CC2713" w:rsidP="00CC2713">
      <w:pPr>
        <w:pStyle w:val="FootnoteText"/>
      </w:pPr>
      <w:r>
        <w:rPr>
          <w:rStyle w:val="FootnoteReference"/>
        </w:rPr>
        <w:footnoteRef/>
      </w:r>
      <w:r>
        <w:t xml:space="preserve"> See: </w:t>
      </w:r>
      <w:r w:rsidRPr="00E5380D">
        <w:t>Madawi Al-Rasheed</w:t>
      </w:r>
      <w:r>
        <w:t xml:space="preserve">, </w:t>
      </w:r>
      <w:r w:rsidRPr="00E5380D">
        <w:t>Salman’s Legacy: The Dilemma of a New Era in Saudi Arabia</w:t>
      </w:r>
      <w:r>
        <w:t>,</w:t>
      </w:r>
      <w:r w:rsidRPr="00E5380D">
        <w:t xml:space="preserve"> C. Hurst &amp; Co</w:t>
      </w:r>
      <w:r>
        <w:t>, London, 2018</w:t>
      </w:r>
    </w:p>
  </w:footnote>
  <w:footnote w:id="7">
    <w:p w14:paraId="57682616" w14:textId="77777777" w:rsidR="00CC2713" w:rsidRPr="00031155" w:rsidRDefault="00CC2713" w:rsidP="00CC2713">
      <w:pPr>
        <w:pStyle w:val="FootnoteText"/>
        <w:rPr>
          <w:rFonts w:hint="cs"/>
          <w:rtl/>
          <w:lang w:bidi="ar-LB"/>
        </w:rPr>
      </w:pPr>
      <w:r>
        <w:rPr>
          <w:rStyle w:val="FootnoteReference"/>
        </w:rPr>
        <w:footnoteRef/>
      </w:r>
      <w:r>
        <w:t xml:space="preserve"> </w:t>
      </w:r>
      <w:r w:rsidRPr="00190542">
        <w:t>Madawi Al-Rasheed, The Son King: Reform and Repression in Saudi Arabia. Oxford University Press, 2021</w:t>
      </w:r>
      <w:r>
        <w:t>, p.</w:t>
      </w:r>
      <w:r w:rsidRPr="00190542">
        <w:t xml:space="preserve"> </w:t>
      </w:r>
      <w:r>
        <w:t>139ff</w:t>
      </w:r>
    </w:p>
  </w:footnote>
  <w:footnote w:id="8">
    <w:p w14:paraId="518A0BCF" w14:textId="77777777" w:rsidR="00CC2713" w:rsidRDefault="00CC2713" w:rsidP="00CC2713">
      <w:pPr>
        <w:pStyle w:val="FootnoteText"/>
        <w:rPr>
          <w:lang w:bidi="ar-LB"/>
        </w:rPr>
      </w:pPr>
      <w:r>
        <w:rPr>
          <w:rStyle w:val="FootnoteReference"/>
        </w:rPr>
        <w:footnoteRef/>
      </w:r>
      <w:r>
        <w:t xml:space="preserve"> </w:t>
      </w:r>
      <w:r w:rsidRPr="00E5380D">
        <w:t>Royal Order Appoints Sheikh Saleh bin Fawzan Al-Fawzan as Grand Mufti of Saudi Arabia</w:t>
      </w:r>
      <w:r>
        <w:rPr>
          <w:lang w:bidi="ar-LB"/>
        </w:rPr>
        <w:t xml:space="preserve">, Saudi Press Agency (SPA), 23 October 2025; </w:t>
      </w:r>
      <w:hyperlink r:id="rId2" w:history="1">
        <w:r w:rsidRPr="00F1160B">
          <w:rPr>
            <w:rStyle w:val="Hyperlink"/>
            <w:lang w:bidi="ar-LB"/>
          </w:rPr>
          <w:t>https://www.spa.gov.sa/en/N2426644</w:t>
        </w:r>
      </w:hyperlink>
    </w:p>
    <w:p w14:paraId="37F3DAAB" w14:textId="77777777" w:rsidR="00CC2713" w:rsidRDefault="00CC2713" w:rsidP="00CC2713">
      <w:pPr>
        <w:pStyle w:val="FootnoteText"/>
        <w:rPr>
          <w:lang w:bidi="ar-LB"/>
        </w:rPr>
      </w:pPr>
    </w:p>
  </w:footnote>
  <w:footnote w:id="9">
    <w:p w14:paraId="1618F467" w14:textId="5B7680F7" w:rsidR="00C55794" w:rsidRDefault="00C55794">
      <w:pPr>
        <w:pStyle w:val="FootnoteText"/>
        <w:rPr>
          <w:rFonts w:hint="cs"/>
          <w:rtl/>
          <w:lang w:bidi="ar-LB"/>
        </w:rPr>
      </w:pPr>
      <w:r>
        <w:rPr>
          <w:rStyle w:val="FootnoteReference"/>
        </w:rPr>
        <w:footnoteRef/>
      </w:r>
      <w:r>
        <w:t xml:space="preserve"> </w:t>
      </w:r>
      <w:r w:rsidRPr="00C55794">
        <w:t>Madawi al-Rasheed</w:t>
      </w:r>
      <w:r>
        <w:t xml:space="preserve">, </w:t>
      </w:r>
      <w:r w:rsidRPr="00C55794">
        <w:t>A Most Masculine State Gender, Politics and Religion in Saudi Arabia</w:t>
      </w:r>
      <w:r>
        <w:t xml:space="preserve">, </w:t>
      </w:r>
      <w:r w:rsidRPr="00C55794">
        <w:t>Cambridge University Press</w:t>
      </w:r>
      <w:r>
        <w:t xml:space="preserve">, 2013, Ch.1: </w:t>
      </w:r>
      <w:r w:rsidRPr="00C55794">
        <w:t>From Religious Revival to Religious Nationalism</w:t>
      </w:r>
      <w:r>
        <w:t>.</w:t>
      </w:r>
    </w:p>
  </w:footnote>
  <w:footnote w:id="10">
    <w:p w14:paraId="18900CC3" w14:textId="51F3C2ED" w:rsidR="00C55794" w:rsidRDefault="00C55794">
      <w:pPr>
        <w:pStyle w:val="FootnoteText"/>
        <w:rPr>
          <w:lang w:bidi="ar-LB"/>
        </w:rPr>
      </w:pPr>
      <w:r>
        <w:rPr>
          <w:rStyle w:val="FootnoteReference"/>
        </w:rPr>
        <w:footnoteRef/>
      </w:r>
      <w:r>
        <w:t xml:space="preserve"> </w:t>
      </w:r>
      <w:r w:rsidRPr="00C55794">
        <w:t>Madawi al-Rasheed, A History of Saudi Arabia</w:t>
      </w:r>
      <w:r>
        <w:t>, op.cit., p.</w:t>
      </w:r>
      <w:r w:rsidR="00AD0B82">
        <w:t>127ff</w:t>
      </w:r>
    </w:p>
  </w:footnote>
  <w:footnote w:id="11">
    <w:p w14:paraId="6A9FDE96" w14:textId="2F5514C2" w:rsidR="00176CF7" w:rsidRDefault="00176CF7">
      <w:pPr>
        <w:pStyle w:val="FootnoteText"/>
      </w:pPr>
      <w:r>
        <w:rPr>
          <w:rStyle w:val="FootnoteReference"/>
        </w:rPr>
        <w:footnoteRef/>
      </w:r>
      <w:r>
        <w:t xml:space="preserve"> </w:t>
      </w:r>
      <w:r w:rsidRPr="00176CF7">
        <w:t>A</w:t>
      </w:r>
      <w:r>
        <w:t xml:space="preserve">niruddha </w:t>
      </w:r>
      <w:r w:rsidRPr="00176CF7">
        <w:t>S</w:t>
      </w:r>
      <w:r>
        <w:t xml:space="preserve">harma,  </w:t>
      </w:r>
      <w:r w:rsidRPr="00176CF7">
        <w:t>Change Management in Societal Transformation: The Case of Saudi Arabia’s ‘Vision 2030’</w:t>
      </w:r>
      <w:r>
        <w:t xml:space="preserve">, Observer Research Foundation, </w:t>
      </w:r>
      <w:r w:rsidRPr="00176CF7">
        <w:t>Jul 25, 2022</w:t>
      </w:r>
      <w:r>
        <w:t xml:space="preserve">; </w:t>
      </w:r>
      <w:hyperlink r:id="rId3" w:history="1">
        <w:r w:rsidRPr="00F1160B">
          <w:rPr>
            <w:rStyle w:val="Hyperlink"/>
          </w:rPr>
          <w:t>https://www.orfonline.org/public/uploads/posts/pdf/20230421001625.pdf</w:t>
        </w:r>
      </w:hyperlink>
    </w:p>
    <w:p w14:paraId="3723D62A" w14:textId="77777777" w:rsidR="00176CF7" w:rsidRPr="00176CF7" w:rsidRDefault="00176CF7">
      <w:pPr>
        <w:pStyle w:val="FootnoteText"/>
        <w:rPr>
          <w:rFonts w:hint="cs"/>
          <w:rtl/>
          <w:lang w:bidi="ar-LB"/>
        </w:rPr>
      </w:pPr>
    </w:p>
  </w:footnote>
  <w:footnote w:id="12">
    <w:p w14:paraId="6A27CD68" w14:textId="2F15E86B" w:rsidR="00A41455" w:rsidRDefault="00A41455">
      <w:pPr>
        <w:pStyle w:val="FootnoteText"/>
        <w:rPr>
          <w:lang w:bidi="ar-LB"/>
        </w:rPr>
      </w:pPr>
      <w:r>
        <w:rPr>
          <w:rStyle w:val="FootnoteReference"/>
        </w:rPr>
        <w:footnoteRef/>
      </w:r>
      <w:r>
        <w:t xml:space="preserve"> </w:t>
      </w:r>
      <w:r>
        <w:rPr>
          <w:lang w:bidi="ar-LB"/>
        </w:rPr>
        <w:t xml:space="preserve">Madawi al-Rasheed, </w:t>
      </w:r>
      <w:r w:rsidRPr="00A41455">
        <w:rPr>
          <w:lang w:bidi="ar-LB"/>
        </w:rPr>
        <w:t>A Most Masculine State Gender, Politics and Religion in Saudi Arabia</w:t>
      </w:r>
      <w:r>
        <w:rPr>
          <w:lang w:bidi="ar-LB"/>
        </w:rPr>
        <w:t>, Ch.1</w:t>
      </w:r>
    </w:p>
  </w:footnote>
  <w:footnote w:id="13">
    <w:p w14:paraId="6A06BC82" w14:textId="17F70479" w:rsidR="00A41455" w:rsidRDefault="00A41455" w:rsidP="00A41455">
      <w:pPr>
        <w:pStyle w:val="FootnoteText"/>
        <w:rPr>
          <w:lang w:bidi="ar-LB"/>
        </w:rPr>
      </w:pPr>
      <w:r>
        <w:rPr>
          <w:rStyle w:val="FootnoteReference"/>
        </w:rPr>
        <w:footnoteRef/>
      </w:r>
      <w:r>
        <w:t xml:space="preserve"> </w:t>
      </w:r>
      <w:r w:rsidRPr="00A41455">
        <w:t xml:space="preserve">Maestri, Elena. "4. SAUDI NATIONAL IDENTITY: HISTORICAL AND IDEATIONAL DIMENSIONS". The Struggle to Define a Nation: Rethinking Religious Nationalism in the Contemporary Islamic World, edited by Marco Demichelis and Paolo Maggiolini, Piscataway, NJ, USA: Gorgias Press, 2017, pp. 95-122. </w:t>
      </w:r>
      <w:hyperlink r:id="rId4" w:history="1">
        <w:r w:rsidRPr="00F1160B">
          <w:rPr>
            <w:rStyle w:val="Hyperlink"/>
          </w:rPr>
          <w:t>https://doi.org/10.31826/9781463237257-006</w:t>
        </w:r>
      </w:hyperlink>
    </w:p>
  </w:footnote>
  <w:footnote w:id="14">
    <w:p w14:paraId="3D4F24B0" w14:textId="5ECFDCAE" w:rsidR="001E287B" w:rsidRDefault="00A41455" w:rsidP="000B39AA">
      <w:pPr>
        <w:pStyle w:val="FootnoteText"/>
        <w:rPr>
          <w:lang w:bidi="ar-LB"/>
        </w:rPr>
      </w:pPr>
      <w:r>
        <w:rPr>
          <w:rStyle w:val="FootnoteReference"/>
        </w:rPr>
        <w:footnoteRef/>
      </w:r>
      <w:r>
        <w:t xml:space="preserve"> </w:t>
      </w:r>
      <w:r w:rsidRPr="00A41455">
        <w:t>Leni Winarni</w:t>
      </w:r>
      <w:r>
        <w:t xml:space="preserve">, </w:t>
      </w:r>
      <w:r w:rsidRPr="00A41455">
        <w:t>Saudi Vision 2030 and the Challenge of Competitive Identity Transformation in Saudi Arabia</w:t>
      </w:r>
      <w:r>
        <w:t xml:space="preserve">, </w:t>
      </w:r>
      <w:r w:rsidR="001E287B">
        <w:t xml:space="preserve">Journal of Islamic World and Politics, 30 June, </w:t>
      </w:r>
      <w:r w:rsidR="001E287B" w:rsidRPr="001E287B">
        <w:t>2022</w:t>
      </w:r>
      <w:r w:rsidR="001E287B">
        <w:t xml:space="preserve">; </w:t>
      </w:r>
      <w:hyperlink r:id="rId5" w:history="1">
        <w:r w:rsidR="001E287B" w:rsidRPr="00F1160B">
          <w:rPr>
            <w:rStyle w:val="Hyperlink"/>
          </w:rPr>
          <w:t>https://doi.org/10.18196/jiwp.v6i1.14579</w:t>
        </w:r>
      </w:hyperlink>
    </w:p>
  </w:footnote>
  <w:footnote w:id="15">
    <w:p w14:paraId="4CEED7A4" w14:textId="1F0A6F30" w:rsidR="000B39AA" w:rsidRDefault="000B39AA">
      <w:pPr>
        <w:pStyle w:val="FootnoteText"/>
      </w:pPr>
      <w:r>
        <w:rPr>
          <w:rStyle w:val="FootnoteReference"/>
        </w:rPr>
        <w:footnoteRef/>
      </w:r>
      <w:r>
        <w:t xml:space="preserve"> </w:t>
      </w:r>
      <w:r w:rsidR="00304D23">
        <w:t>ibid</w:t>
      </w:r>
    </w:p>
  </w:footnote>
  <w:footnote w:id="16">
    <w:p w14:paraId="135FBE16" w14:textId="6B26CE78" w:rsidR="00304D23" w:rsidRDefault="00304D23">
      <w:pPr>
        <w:pStyle w:val="FootnoteText"/>
        <w:rPr>
          <w:lang w:bidi="ar-LB"/>
        </w:rPr>
      </w:pPr>
      <w:r>
        <w:rPr>
          <w:rStyle w:val="FootnoteReference"/>
        </w:rPr>
        <w:footnoteRef/>
      </w:r>
      <w:r>
        <w:t xml:space="preserve"> </w:t>
      </w:r>
      <w:r>
        <w:rPr>
          <w:lang w:bidi="ar-LB"/>
        </w:rPr>
        <w:t>ibid</w:t>
      </w:r>
    </w:p>
  </w:footnote>
  <w:footnote w:id="17">
    <w:p w14:paraId="1A2C9D73" w14:textId="4ACC354A" w:rsidR="00304D23" w:rsidRDefault="00304D23">
      <w:pPr>
        <w:pStyle w:val="FootnoteText"/>
        <w:rPr>
          <w:rFonts w:hint="cs"/>
          <w:rtl/>
          <w:lang w:bidi="ar-LB"/>
        </w:rPr>
      </w:pPr>
      <w:r>
        <w:rPr>
          <w:rStyle w:val="FootnoteReference"/>
        </w:rPr>
        <w:footnoteRef/>
      </w:r>
      <w:r>
        <w:t xml:space="preserve"> </w:t>
      </w:r>
      <w:r w:rsidRPr="00304D23">
        <w:t>Madawi al-Rasheed, A Most Masculine State Gender, Politics and Religion in Saudi Arabia, Ch.1</w:t>
      </w:r>
    </w:p>
  </w:footnote>
  <w:footnote w:id="18">
    <w:p w14:paraId="0EADE7EB" w14:textId="241CECA8" w:rsidR="00CE37AF" w:rsidRDefault="00CE37AF">
      <w:pPr>
        <w:pStyle w:val="FootnoteText"/>
      </w:pPr>
      <w:r>
        <w:rPr>
          <w:rStyle w:val="FootnoteReference"/>
        </w:rPr>
        <w:footnoteRef/>
      </w:r>
      <w:r>
        <w:t xml:space="preserve"> Sumanto </w:t>
      </w:r>
      <w:r w:rsidRPr="00CE37AF">
        <w:t>Al Qurtuby</w:t>
      </w:r>
      <w:r>
        <w:t xml:space="preserve">, </w:t>
      </w:r>
      <w:r w:rsidRPr="00CE37AF">
        <w:t>“The Development and Innovation of Religious, Secular, and Archaeological Tourism in Saudi Arabia.” Journal for Interdisciplinary Middle Eastern Studies, 10</w:t>
      </w:r>
      <w:r>
        <w:t xml:space="preserve"> </w:t>
      </w:r>
      <w:r w:rsidRPr="00CE37AF">
        <w:t>(1),</w:t>
      </w:r>
      <w:r>
        <w:t xml:space="preserve"> 2024, pp.</w:t>
      </w:r>
      <w:r w:rsidRPr="00CE37AF">
        <w:t xml:space="preserve"> 33–69</w:t>
      </w:r>
      <w:r>
        <w:t xml:space="preserve">; also: </w:t>
      </w:r>
    </w:p>
    <w:p w14:paraId="640D8B1D" w14:textId="14819A5A" w:rsidR="00CE37AF" w:rsidRDefault="00CE37AF">
      <w:pPr>
        <w:pStyle w:val="FootnoteText"/>
        <w:rPr>
          <w:lang w:bidi="ar-LB"/>
        </w:rPr>
      </w:pPr>
      <w:r w:rsidRPr="00CE37AF">
        <w:rPr>
          <w:lang w:bidi="ar-LB"/>
        </w:rPr>
        <w:t>Hegra Archaeological Site (al-Hijr / Madā ͐ in Ṣāliḥ)</w:t>
      </w:r>
      <w:r>
        <w:rPr>
          <w:lang w:bidi="ar-LB"/>
        </w:rPr>
        <w:t xml:space="preserve">, UNESCO; </w:t>
      </w:r>
      <w:hyperlink r:id="rId6" w:history="1">
        <w:r w:rsidRPr="00F1160B">
          <w:rPr>
            <w:rStyle w:val="Hyperlink"/>
            <w:lang w:bidi="ar-LB"/>
          </w:rPr>
          <w:t>https://whc.unesco.org/en/list/1293/</w:t>
        </w:r>
      </w:hyperlink>
      <w:r>
        <w:rPr>
          <w:lang w:bidi="ar-LB"/>
        </w:rPr>
        <w:t>;</w:t>
      </w:r>
    </w:p>
    <w:p w14:paraId="58AE4A78" w14:textId="75D74A1A" w:rsidR="00CE37AF" w:rsidRDefault="00CE37AF" w:rsidP="00CC2713">
      <w:pPr>
        <w:pStyle w:val="FootnoteText"/>
        <w:rPr>
          <w:rFonts w:hint="cs"/>
          <w:rtl/>
          <w:lang w:bidi="ar-LB"/>
        </w:rPr>
      </w:pPr>
      <w:r w:rsidRPr="00CE37AF">
        <w:rPr>
          <w:lang w:bidi="ar-LB"/>
        </w:rPr>
        <w:t>Royal Commission for AlUla, Investing in AlUla: A USD 15 Billion Opportunity.</w:t>
      </w:r>
      <w:r>
        <w:rPr>
          <w:lang w:bidi="ar-LB"/>
        </w:rPr>
        <w:t xml:space="preserve">; </w:t>
      </w:r>
      <w:hyperlink r:id="rId7" w:history="1">
        <w:r w:rsidRPr="00F1160B">
          <w:rPr>
            <w:rStyle w:val="Hyperlink"/>
            <w:lang w:bidi="ar-LB"/>
          </w:rPr>
          <w:t>https://www.rcu.gov.sa/en/business-in-alula/investing-in-alula</w:t>
        </w:r>
      </w:hyperlink>
    </w:p>
  </w:footnote>
  <w:footnote w:id="19">
    <w:p w14:paraId="39A9E0A6" w14:textId="55862761" w:rsidR="0013080B" w:rsidRDefault="0013080B">
      <w:pPr>
        <w:pStyle w:val="FootnoteText"/>
        <w:rPr>
          <w:rFonts w:hint="cs"/>
          <w:rtl/>
          <w:lang w:bidi="ar-LB"/>
        </w:rPr>
      </w:pPr>
      <w:r>
        <w:rPr>
          <w:rStyle w:val="FootnoteReference"/>
        </w:rPr>
        <w:footnoteRef/>
      </w:r>
      <w:r>
        <w:t xml:space="preserve"> </w:t>
      </w:r>
      <w:r w:rsidRPr="0013080B">
        <w:t>Toby Matthiesen</w:t>
      </w:r>
      <w:r>
        <w:t>,</w:t>
      </w:r>
      <w:r w:rsidRPr="0013080B">
        <w:t xml:space="preserve"> The Other Saudis: Shiism, Dissent and Sectarianism</w:t>
      </w:r>
      <w:r>
        <w:t>,</w:t>
      </w:r>
      <w:r w:rsidRPr="0013080B">
        <w:t xml:space="preserve"> Cambridge University Press, </w:t>
      </w:r>
      <w:r>
        <w:t xml:space="preserve">New York, </w:t>
      </w:r>
      <w:r w:rsidRPr="0013080B">
        <w:t>2015</w:t>
      </w:r>
      <w:r>
        <w:t>, P.7</w:t>
      </w:r>
    </w:p>
  </w:footnote>
  <w:footnote w:id="20">
    <w:p w14:paraId="1FEE1E97" w14:textId="0AD1905E" w:rsidR="00241839" w:rsidRDefault="00241839" w:rsidP="00CC2713">
      <w:pPr>
        <w:pStyle w:val="FootnoteText"/>
        <w:rPr>
          <w:rFonts w:hint="cs"/>
          <w:rtl/>
          <w:lang w:bidi="ar-LB"/>
        </w:rPr>
      </w:pPr>
      <w:r>
        <w:rPr>
          <w:rStyle w:val="FootnoteReference"/>
        </w:rPr>
        <w:footnoteRef/>
      </w:r>
      <w:r>
        <w:t xml:space="preserve"> </w:t>
      </w:r>
      <w:r w:rsidR="00CC2713">
        <w:t xml:space="preserve">See: </w:t>
      </w:r>
      <w:r>
        <w:t>Madawi Al-Rasheed</w:t>
      </w:r>
      <w:r>
        <w:t>,</w:t>
      </w:r>
      <w:r>
        <w:rPr>
          <w:rFonts w:hint="cs"/>
          <w:rtl/>
        </w:rPr>
        <w:t xml:space="preserve"> </w:t>
      </w:r>
      <w:r>
        <w:t>The Son King: Reform and Repression in Saudi Arabia</w:t>
      </w:r>
      <w:r w:rsidR="00CC2713">
        <w:t xml:space="preserve">, </w:t>
      </w:r>
      <w:r>
        <w:t>Oxford University Pres</w:t>
      </w:r>
      <w:r>
        <w:t xml:space="preserve">, </w:t>
      </w:r>
      <w:r w:rsidR="00850036">
        <w:t xml:space="preserve">2021; </w:t>
      </w:r>
      <w:r w:rsidR="00850036" w:rsidRPr="00850036">
        <w:t>Toby Matthiesen</w:t>
      </w:r>
      <w:r w:rsidR="00850036">
        <w:t xml:space="preserve">, </w:t>
      </w:r>
      <w:r w:rsidR="00850036" w:rsidRPr="00850036">
        <w:t>The Other Saudis: Shiism, Dissent and Sectarianism</w:t>
      </w:r>
      <w:r w:rsidR="00850036">
        <w:t xml:space="preserve">, </w:t>
      </w:r>
      <w:r w:rsidR="00850036" w:rsidRPr="00850036">
        <w:t>Cambridge University Press</w:t>
      </w:r>
      <w:r w:rsidR="00850036">
        <w:t>, 2015</w:t>
      </w:r>
    </w:p>
  </w:footnote>
  <w:footnote w:id="21">
    <w:p w14:paraId="0C05A115" w14:textId="54593AC3" w:rsidR="0020606D" w:rsidRDefault="0020606D">
      <w:pPr>
        <w:pStyle w:val="FootnoteText"/>
        <w:rPr>
          <w:rFonts w:hint="cs"/>
          <w:rtl/>
          <w:lang w:bidi="ar-LB"/>
        </w:rPr>
      </w:pPr>
      <w:r>
        <w:rPr>
          <w:rStyle w:val="FootnoteReference"/>
        </w:rPr>
        <w:footnoteRef/>
      </w:r>
      <w:r>
        <w:t xml:space="preserve"> </w:t>
      </w:r>
      <w:r w:rsidRPr="0020606D">
        <w:t>Kinninmont, J</w:t>
      </w:r>
      <w:r w:rsidR="00176CF7">
        <w:t>,</w:t>
      </w:r>
      <w:r w:rsidRPr="0020606D">
        <w:t xml:space="preserve"> Vision 2030 and Saudi Arabia’s Social Contract: Austerity and Transformation. Royal Institute of International Affairs (Chatham House), </w:t>
      </w:r>
      <w:r>
        <w:t xml:space="preserve">London, 2017, </w:t>
      </w:r>
      <w:r w:rsidRPr="0020606D">
        <w:t>pp. 5–6, 32, 40–42.</w:t>
      </w:r>
    </w:p>
  </w:footnote>
  <w:footnote w:id="22">
    <w:p w14:paraId="223E6179" w14:textId="3D461055" w:rsidR="00DA3F61" w:rsidRDefault="00DA3F61" w:rsidP="00DA3F61">
      <w:pPr>
        <w:pStyle w:val="FootnoteText"/>
        <w:rPr>
          <w:rFonts w:hint="cs"/>
          <w:rtl/>
          <w:lang w:bidi="ar-LB"/>
        </w:rPr>
      </w:pPr>
      <w:r>
        <w:rPr>
          <w:rStyle w:val="FootnoteReference"/>
        </w:rPr>
        <w:footnoteRef/>
      </w:r>
      <w:r>
        <w:t xml:space="preserve"> </w:t>
      </w:r>
      <w:r w:rsidRPr="00DA3F61">
        <w:t>General Authority for Statistics (GASTAT)</w:t>
      </w:r>
      <w:r>
        <w:t>,</w:t>
      </w:r>
      <w:r w:rsidRPr="00DA3F61">
        <w:t xml:space="preserve"> Saudi Youth Statistics Report 2023. Riyadh: General Authority for Statistics. Available at: </w:t>
      </w:r>
      <w:hyperlink r:id="rId8" w:history="1">
        <w:r w:rsidRPr="00F1160B">
          <w:rPr>
            <w:rStyle w:val="Hyperlink"/>
          </w:rPr>
          <w:t>https://www.stats.gov.sa</w:t>
        </w:r>
      </w:hyperlink>
    </w:p>
  </w:footnote>
  <w:footnote w:id="23">
    <w:p w14:paraId="2A307303" w14:textId="726CC5CF" w:rsidR="00DA3F61" w:rsidRDefault="00DA3F61">
      <w:pPr>
        <w:pStyle w:val="FootnoteText"/>
      </w:pPr>
      <w:r>
        <w:rPr>
          <w:rStyle w:val="FootnoteReference"/>
        </w:rPr>
        <w:footnoteRef/>
      </w:r>
      <w:r>
        <w:t xml:space="preserve"> </w:t>
      </w:r>
      <w:r w:rsidRPr="00DA3F61">
        <w:t>Young Saudis believe Vision 2030 to secure a strong economy: Survey</w:t>
      </w:r>
      <w:r>
        <w:t xml:space="preserve">, Saudi Gazette, </w:t>
      </w:r>
      <w:r w:rsidRPr="00DA3F61">
        <w:t>September 22, 2022</w:t>
      </w:r>
      <w:r>
        <w:t>;</w:t>
      </w:r>
    </w:p>
    <w:p w14:paraId="21E9682A" w14:textId="7FBCE65E" w:rsidR="00DA3F61" w:rsidRDefault="00DA3F61">
      <w:pPr>
        <w:pStyle w:val="FootnoteText"/>
        <w:rPr>
          <w:lang w:bidi="ar-LB"/>
        </w:rPr>
      </w:pPr>
      <w:hyperlink r:id="rId9" w:history="1">
        <w:r w:rsidRPr="00F1160B">
          <w:rPr>
            <w:rStyle w:val="Hyperlink"/>
            <w:lang w:bidi="ar-LB"/>
          </w:rPr>
          <w:t>https://shorturl.at/osQDi</w:t>
        </w:r>
      </w:hyperlink>
    </w:p>
    <w:p w14:paraId="17EAE057" w14:textId="77777777" w:rsidR="00DA3F61" w:rsidRDefault="00DA3F61">
      <w:pPr>
        <w:pStyle w:val="FootnoteText"/>
        <w:rPr>
          <w:rFonts w:hint="cs"/>
          <w:rtl/>
          <w:lang w:bidi="ar-LB"/>
        </w:rPr>
      </w:pPr>
    </w:p>
  </w:footnote>
  <w:footnote w:id="24">
    <w:p w14:paraId="50228D8B" w14:textId="58A3D50F" w:rsidR="00C92CC9" w:rsidRDefault="00DB7F10" w:rsidP="00C92CC9">
      <w:pPr>
        <w:pStyle w:val="FootnoteText"/>
        <w:rPr>
          <w:rFonts w:hint="cs"/>
          <w:rtl/>
          <w:lang w:bidi="ar-LB"/>
        </w:rPr>
      </w:pPr>
      <w:r>
        <w:rPr>
          <w:rStyle w:val="FootnoteReference"/>
        </w:rPr>
        <w:footnoteRef/>
      </w:r>
      <w:r>
        <w:t xml:space="preserve"> </w:t>
      </w:r>
      <w:r w:rsidRPr="00DB7F10">
        <w:t>A</w:t>
      </w:r>
      <w:r>
        <w:t xml:space="preserve">niruddha </w:t>
      </w:r>
      <w:r w:rsidRPr="00DB7F10">
        <w:t>S</w:t>
      </w:r>
      <w:r>
        <w:t xml:space="preserve">harma, </w:t>
      </w:r>
      <w:r w:rsidRPr="00DB7F10">
        <w:t>Change Management in Societal Transformation: The Case of Saudi Arabia’s ‘Vision 2030’</w:t>
      </w:r>
      <w:r>
        <w:t>, Observer Research Foundation (</w:t>
      </w:r>
      <w:r w:rsidR="00C92CC9">
        <w:t xml:space="preserve">ORF), </w:t>
      </w:r>
      <w:r w:rsidR="00C92CC9" w:rsidRPr="00C92CC9">
        <w:t>Jul 25, 2022</w:t>
      </w:r>
      <w:r w:rsidR="00C92CC9">
        <w:t xml:space="preserve">; </w:t>
      </w:r>
      <w:hyperlink r:id="rId10" w:history="1">
        <w:r w:rsidR="00C92CC9" w:rsidRPr="00F1160B">
          <w:rPr>
            <w:rStyle w:val="Hyperlink"/>
          </w:rPr>
          <w:t>https://www.orfonline.org/public/uploads/posts/pdf/20230421001625.pdf</w:t>
        </w:r>
      </w:hyperlink>
    </w:p>
  </w:footnote>
  <w:footnote w:id="25">
    <w:p w14:paraId="32BF194E" w14:textId="642A3174" w:rsidR="00C92CC9" w:rsidRDefault="00C92CC9" w:rsidP="00D73DC9">
      <w:pPr>
        <w:pStyle w:val="FootnoteText"/>
      </w:pPr>
      <w:r>
        <w:rPr>
          <w:rStyle w:val="FootnoteReference"/>
        </w:rPr>
        <w:footnoteRef/>
      </w:r>
      <w:r>
        <w:t xml:space="preserve"> </w:t>
      </w:r>
      <w:r w:rsidRPr="00C92CC9">
        <w:t>Fatiha Dazi-Héni</w:t>
      </w:r>
      <w:r>
        <w:t xml:space="preserve">, </w:t>
      </w:r>
      <w:r w:rsidRPr="00C92CC9">
        <w:t>SAUDI ARABIA - MOHAMMED BIN SALMAN’S GAMBLE ON YOUTH</w:t>
      </w:r>
      <w:r>
        <w:t xml:space="preserve">, </w:t>
      </w:r>
      <w:r w:rsidRPr="00C92CC9">
        <w:t>Institut de Recherche Stratégique de l'Ecole Militaire</w:t>
      </w:r>
      <w:r>
        <w:t xml:space="preserve">, </w:t>
      </w:r>
      <w:r w:rsidRPr="00C92CC9">
        <w:t>Report 80 - 05/2021</w:t>
      </w:r>
      <w:r>
        <w:t xml:space="preserve">; </w:t>
      </w:r>
      <w:hyperlink r:id="rId11" w:history="1">
        <w:r w:rsidRPr="00F1160B">
          <w:rPr>
            <w:rStyle w:val="Hyperlink"/>
          </w:rPr>
          <w:t>https://www.irsem.fr/storage/file_manager_files/2025/03/etude-irsem-80-dazi-h-ni-en.pdf</w:t>
        </w:r>
      </w:hyperlink>
    </w:p>
  </w:footnote>
  <w:footnote w:id="26">
    <w:p w14:paraId="04256EC5" w14:textId="28CD142F" w:rsidR="00C92CC9" w:rsidRDefault="00C92CC9" w:rsidP="00C92CC9">
      <w:pPr>
        <w:pStyle w:val="FootnoteText"/>
        <w:rPr>
          <w:rFonts w:hint="cs"/>
          <w:rtl/>
        </w:rPr>
      </w:pPr>
      <w:r>
        <w:rPr>
          <w:rStyle w:val="FootnoteReference"/>
        </w:rPr>
        <w:footnoteRef/>
      </w:r>
      <w:r>
        <w:t xml:space="preserve"> </w:t>
      </w:r>
      <w:hyperlink r:id="rId12" w:history="1">
        <w:r w:rsidRPr="00F1160B">
          <w:rPr>
            <w:rStyle w:val="Hyperlink"/>
          </w:rPr>
          <w:t>https://my.gov.sa/en/content/saudivision</w:t>
        </w:r>
      </w:hyperlink>
    </w:p>
  </w:footnote>
  <w:footnote w:id="27">
    <w:p w14:paraId="7A355897" w14:textId="3879D697" w:rsidR="00C92CC9" w:rsidRPr="00C92CC9" w:rsidRDefault="00C92CC9" w:rsidP="0096342B">
      <w:pPr>
        <w:pStyle w:val="FootnoteText"/>
        <w:rPr>
          <w:lang w:bidi="ar-LB"/>
        </w:rPr>
      </w:pPr>
      <w:r>
        <w:rPr>
          <w:rStyle w:val="FootnoteReference"/>
        </w:rPr>
        <w:footnoteRef/>
      </w:r>
      <w:r>
        <w:t xml:space="preserve"> </w:t>
      </w:r>
      <w:r>
        <w:t>The Arab Strategy</w:t>
      </w:r>
      <w:r>
        <w:rPr>
          <w:rFonts w:hint="cs"/>
          <w:rtl/>
        </w:rPr>
        <w:t xml:space="preserve"> </w:t>
      </w:r>
      <w:r>
        <w:t>for Youth, Peace and</w:t>
      </w:r>
      <w:r>
        <w:rPr>
          <w:rFonts w:hint="cs"/>
          <w:rtl/>
        </w:rPr>
        <w:t xml:space="preserve"> </w:t>
      </w:r>
      <w:r>
        <w:t>Security</w:t>
      </w:r>
      <w:r>
        <w:rPr>
          <w:rFonts w:hint="cs"/>
          <w:rtl/>
        </w:rPr>
        <w:t xml:space="preserve"> </w:t>
      </w:r>
      <w:r>
        <w:t>2023-2028</w:t>
      </w:r>
      <w:r>
        <w:t xml:space="preserve">; </w:t>
      </w:r>
      <w:hyperlink r:id="rId13" w:history="1">
        <w:r w:rsidRPr="00F1160B">
          <w:rPr>
            <w:rStyle w:val="Hyperlink"/>
          </w:rPr>
          <w:t>https://shorturl.at/WZwM8</w:t>
        </w:r>
      </w:hyperlink>
    </w:p>
  </w:footnote>
  <w:footnote w:id="28">
    <w:p w14:paraId="757703D2" w14:textId="3496B35D" w:rsidR="0096342B" w:rsidRDefault="0096342B" w:rsidP="00D73DC9">
      <w:pPr>
        <w:pStyle w:val="FootnoteText"/>
      </w:pPr>
      <w:r>
        <w:rPr>
          <w:rStyle w:val="FootnoteReference"/>
        </w:rPr>
        <w:footnoteRef/>
      </w:r>
      <w:r>
        <w:t xml:space="preserve"> </w:t>
      </w:r>
      <w:r w:rsidRPr="0096342B">
        <w:t>Misk Foundation. (2025). Global Youth Index 2024: Saudi Arabia Special Report. Riyadh: Mohammed bin Salman Foundation (Misk)</w:t>
      </w:r>
      <w:r>
        <w:t xml:space="preserve">; </w:t>
      </w:r>
      <w:hyperlink r:id="rId14" w:history="1">
        <w:r w:rsidRPr="00F1160B">
          <w:rPr>
            <w:rStyle w:val="Hyperlink"/>
          </w:rPr>
          <w:t>https://hub.misk.org.sa/media/qqtf22je/gyi_2024_saudi_arabia_report_.pdf</w:t>
        </w:r>
      </w:hyperlink>
    </w:p>
  </w:footnote>
  <w:footnote w:id="29">
    <w:p w14:paraId="51B03B70" w14:textId="3CCD3FB7" w:rsidR="0096342B" w:rsidRDefault="0096342B">
      <w:pPr>
        <w:pStyle w:val="FootnoteText"/>
        <w:rPr>
          <w:rtl/>
        </w:rPr>
      </w:pPr>
      <w:r>
        <w:rPr>
          <w:rStyle w:val="FootnoteReference"/>
        </w:rPr>
        <w:footnoteRef/>
      </w:r>
      <w:r>
        <w:t xml:space="preserve"> </w:t>
      </w:r>
      <w:r w:rsidRPr="0096342B">
        <w:t xml:space="preserve">De Jong, J., &amp; Moaddel, M. (2013). “Trends in Values among Saudi Youth: Findings from Values Surveys.” The Journal of the History of Childhood and Youth, 6(1), 151–164. </w:t>
      </w:r>
      <w:hyperlink r:id="rId15" w:history="1">
        <w:r w:rsidRPr="00F1160B">
          <w:rPr>
            <w:rStyle w:val="Hyperlink"/>
          </w:rPr>
          <w:t>https://doi.org/10.1353/hcy.2013.0015</w:t>
        </w:r>
      </w:hyperlink>
    </w:p>
    <w:p w14:paraId="4648BA0D" w14:textId="77777777" w:rsidR="0096342B" w:rsidRDefault="0096342B">
      <w:pPr>
        <w:pStyle w:val="FootnoteText"/>
        <w:rPr>
          <w:rFonts w:hint="cs"/>
          <w:rtl/>
          <w:lang w:bidi="ar-LB"/>
        </w:rPr>
      </w:pPr>
    </w:p>
  </w:footnote>
  <w:footnote w:id="30">
    <w:p w14:paraId="0AC71546" w14:textId="15AF8885" w:rsidR="003759D2" w:rsidRDefault="003759D2" w:rsidP="003759D2">
      <w:pPr>
        <w:pStyle w:val="FootnoteText"/>
        <w:rPr>
          <w:rFonts w:hint="cs"/>
          <w:rtl/>
          <w:lang w:bidi="ar-LB"/>
        </w:rPr>
      </w:pPr>
      <w:r>
        <w:rPr>
          <w:rStyle w:val="FootnoteReference"/>
        </w:rPr>
        <w:footnoteRef/>
      </w:r>
      <w:r>
        <w:t xml:space="preserve"> </w:t>
      </w:r>
      <w:r w:rsidRPr="003759D2">
        <w:t>Jane Kinninmont</w:t>
      </w:r>
      <w:r>
        <w:t xml:space="preserve">, </w:t>
      </w:r>
      <w:r>
        <w:t>Vision 2030 and Saudi</w:t>
      </w:r>
      <w:r>
        <w:t xml:space="preserve"> </w:t>
      </w:r>
      <w:r>
        <w:t>Arabia’s Social Contract</w:t>
      </w:r>
      <w:r>
        <w:t xml:space="preserve"> </w:t>
      </w:r>
      <w:r>
        <w:t>Austerity and Transformation</w:t>
      </w:r>
      <w:r>
        <w:t xml:space="preserve">, op.cit., </w:t>
      </w:r>
    </w:p>
  </w:footnote>
  <w:footnote w:id="31">
    <w:p w14:paraId="1E487DB4" w14:textId="5A1BD257" w:rsidR="003759D2" w:rsidRDefault="003759D2">
      <w:pPr>
        <w:pStyle w:val="FootnoteText"/>
      </w:pPr>
      <w:r>
        <w:rPr>
          <w:rStyle w:val="FootnoteReference"/>
        </w:rPr>
        <w:footnoteRef/>
      </w:r>
      <w:r>
        <w:t xml:space="preserve"> </w:t>
      </w:r>
      <w:r w:rsidRPr="003759D2">
        <w:t>Elbanna, A.</w:t>
      </w:r>
      <w:r>
        <w:t xml:space="preserve">, </w:t>
      </w:r>
      <w:r w:rsidRPr="003759D2">
        <w:t>Vision 2030 and Democratic Transition in Saudi Arabia: Examining the Relationship between Economic Reforms and Political Freedoms. Rowaq Arabi, Cairo Institute for Human Rights Studies</w:t>
      </w:r>
      <w:r>
        <w:t xml:space="preserve"> </w:t>
      </w:r>
      <w:r w:rsidRPr="003759D2">
        <w:t>28(1)</w:t>
      </w:r>
      <w:r>
        <w:t xml:space="preserve"> 2023</w:t>
      </w:r>
      <w:r>
        <w:t>;</w:t>
      </w:r>
    </w:p>
    <w:p w14:paraId="635DB267" w14:textId="5673B6A3" w:rsidR="003759D2" w:rsidRDefault="003759D2" w:rsidP="007C597B">
      <w:pPr>
        <w:pStyle w:val="FootnoteText"/>
        <w:rPr>
          <w:rFonts w:hint="cs"/>
          <w:rtl/>
          <w:lang w:bidi="ar-LB"/>
        </w:rPr>
      </w:pPr>
      <w:hyperlink r:id="rId16" w:history="1">
        <w:r w:rsidRPr="00F1160B">
          <w:rPr>
            <w:rStyle w:val="Hyperlink"/>
          </w:rPr>
          <w:t>https://shorturl.at/cOiLQ</w:t>
        </w:r>
      </w:hyperlink>
    </w:p>
  </w:footnote>
  <w:footnote w:id="32">
    <w:p w14:paraId="2DC9EC06" w14:textId="511439E0" w:rsidR="003759D2" w:rsidRDefault="003759D2">
      <w:pPr>
        <w:pStyle w:val="FootnoteText"/>
        <w:rPr>
          <w:rtl/>
        </w:rPr>
      </w:pPr>
      <w:r>
        <w:rPr>
          <w:rStyle w:val="FootnoteReference"/>
        </w:rPr>
        <w:footnoteRef/>
      </w:r>
      <w:r>
        <w:t xml:space="preserve"> </w:t>
      </w:r>
      <w:r w:rsidRPr="003759D2">
        <w:t>Sheline, A., &amp; Ulrichsen, K. C.</w:t>
      </w:r>
      <w:r>
        <w:t>,</w:t>
      </w:r>
      <w:r w:rsidRPr="003759D2">
        <w:t xml:space="preserve"> Saudi Arabia's Vision 2030 and a Nation in Transition. Edward P. Djerejian Center for the Middle East, Baker Institute for Public Policy, Rice University</w:t>
      </w:r>
      <w:r>
        <w:t xml:space="preserve">, 2025; </w:t>
      </w:r>
      <w:r w:rsidRPr="003759D2">
        <w:t xml:space="preserve"> </w:t>
      </w:r>
      <w:hyperlink r:id="rId17" w:history="1">
        <w:r w:rsidRPr="00F1160B">
          <w:rPr>
            <w:rStyle w:val="Hyperlink"/>
          </w:rPr>
          <w:t>https://doi.org/10.25613/F7J4-6X14</w:t>
        </w:r>
      </w:hyperlink>
    </w:p>
    <w:p w14:paraId="05E1E0E4" w14:textId="77777777" w:rsidR="003759D2" w:rsidRDefault="003759D2">
      <w:pPr>
        <w:pStyle w:val="FootnoteText"/>
        <w:rPr>
          <w:rFonts w:hint="cs"/>
          <w:rtl/>
          <w:lang w:bidi="ar-L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00"/>
    <w:rsid w:val="00030802"/>
    <w:rsid w:val="00031155"/>
    <w:rsid w:val="00033FCF"/>
    <w:rsid w:val="00051020"/>
    <w:rsid w:val="0007005A"/>
    <w:rsid w:val="000910BB"/>
    <w:rsid w:val="000A4B92"/>
    <w:rsid w:val="000B39AA"/>
    <w:rsid w:val="001017C0"/>
    <w:rsid w:val="0010403D"/>
    <w:rsid w:val="0011201A"/>
    <w:rsid w:val="00123FF9"/>
    <w:rsid w:val="0013080B"/>
    <w:rsid w:val="00176CF7"/>
    <w:rsid w:val="00190542"/>
    <w:rsid w:val="001E287B"/>
    <w:rsid w:val="001F2884"/>
    <w:rsid w:val="0020606D"/>
    <w:rsid w:val="00241839"/>
    <w:rsid w:val="00252F50"/>
    <w:rsid w:val="002A48F9"/>
    <w:rsid w:val="002C27C9"/>
    <w:rsid w:val="00304D23"/>
    <w:rsid w:val="003759D2"/>
    <w:rsid w:val="003E2D30"/>
    <w:rsid w:val="00431C0D"/>
    <w:rsid w:val="0049084C"/>
    <w:rsid w:val="005C3370"/>
    <w:rsid w:val="005E6900"/>
    <w:rsid w:val="006660A3"/>
    <w:rsid w:val="006E5B4D"/>
    <w:rsid w:val="00766A83"/>
    <w:rsid w:val="00767D5F"/>
    <w:rsid w:val="007C597B"/>
    <w:rsid w:val="00850036"/>
    <w:rsid w:val="0085414D"/>
    <w:rsid w:val="0086382A"/>
    <w:rsid w:val="0096342B"/>
    <w:rsid w:val="00A36DFF"/>
    <w:rsid w:val="00A41455"/>
    <w:rsid w:val="00AD0B82"/>
    <w:rsid w:val="00B12AD6"/>
    <w:rsid w:val="00B3200D"/>
    <w:rsid w:val="00BB050A"/>
    <w:rsid w:val="00BD419E"/>
    <w:rsid w:val="00C55794"/>
    <w:rsid w:val="00C92CC9"/>
    <w:rsid w:val="00CC2713"/>
    <w:rsid w:val="00CE37AF"/>
    <w:rsid w:val="00D73DC9"/>
    <w:rsid w:val="00DA3F61"/>
    <w:rsid w:val="00DB7F10"/>
    <w:rsid w:val="00E25622"/>
    <w:rsid w:val="00E5380D"/>
    <w:rsid w:val="00EC1B91"/>
    <w:rsid w:val="00F652C3"/>
    <w:rsid w:val="00F80A57"/>
    <w:rsid w:val="00FC2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8EA8"/>
  <w15:chartTrackingRefBased/>
  <w15:docId w15:val="{532D862D-1006-47EA-8D92-6A946664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0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802"/>
    <w:rPr>
      <w:sz w:val="20"/>
      <w:szCs w:val="20"/>
    </w:rPr>
  </w:style>
  <w:style w:type="character" w:styleId="FootnoteReference">
    <w:name w:val="footnote reference"/>
    <w:basedOn w:val="DefaultParagraphFont"/>
    <w:uiPriority w:val="99"/>
    <w:semiHidden/>
    <w:unhideWhenUsed/>
    <w:rsid w:val="00030802"/>
    <w:rPr>
      <w:vertAlign w:val="superscript"/>
    </w:rPr>
  </w:style>
  <w:style w:type="character" w:styleId="Hyperlink">
    <w:name w:val="Hyperlink"/>
    <w:basedOn w:val="DefaultParagraphFont"/>
    <w:uiPriority w:val="99"/>
    <w:unhideWhenUsed/>
    <w:rsid w:val="00A41455"/>
    <w:rPr>
      <w:color w:val="0563C1" w:themeColor="hyperlink"/>
      <w:u w:val="single"/>
    </w:rPr>
  </w:style>
  <w:style w:type="character" w:styleId="UnresolvedMention">
    <w:name w:val="Unresolved Mention"/>
    <w:basedOn w:val="DefaultParagraphFont"/>
    <w:uiPriority w:val="99"/>
    <w:semiHidden/>
    <w:unhideWhenUsed/>
    <w:rsid w:val="00A41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stats.gov.sa" TargetMode="External"/><Relationship Id="rId13" Type="http://schemas.openxmlformats.org/officeDocument/2006/relationships/hyperlink" Target="https://shorturl.at/WZwM8" TargetMode="External"/><Relationship Id="rId3" Type="http://schemas.openxmlformats.org/officeDocument/2006/relationships/hyperlink" Target="https://www.orfonline.org/public/uploads/posts/pdf/20230421001625.pdf" TargetMode="External"/><Relationship Id="rId7" Type="http://schemas.openxmlformats.org/officeDocument/2006/relationships/hyperlink" Target="https://www.rcu.gov.sa/en/business-in-alula/investing-in-alula" TargetMode="External"/><Relationship Id="rId12" Type="http://schemas.openxmlformats.org/officeDocument/2006/relationships/hyperlink" Target="https://my.gov.sa/en/content/saudivision" TargetMode="External"/><Relationship Id="rId17" Type="http://schemas.openxmlformats.org/officeDocument/2006/relationships/hyperlink" Target="https://doi.org/10.25613/F7J4-6X14" TargetMode="External"/><Relationship Id="rId2" Type="http://schemas.openxmlformats.org/officeDocument/2006/relationships/hyperlink" Target="https://www.spa.gov.sa/en/N2426644" TargetMode="External"/><Relationship Id="rId16" Type="http://schemas.openxmlformats.org/officeDocument/2006/relationships/hyperlink" Target="https://shorturl.at/cOiLQ" TargetMode="External"/><Relationship Id="rId1" Type="http://schemas.openxmlformats.org/officeDocument/2006/relationships/hyperlink" Target="http://www.bakerinstitute.org/sites/default/files/2019-09/import/bi-report-092319-cme-mbs-saudi.pdf" TargetMode="External"/><Relationship Id="rId6" Type="http://schemas.openxmlformats.org/officeDocument/2006/relationships/hyperlink" Target="https://whc.unesco.org/en/list/1293/" TargetMode="External"/><Relationship Id="rId11" Type="http://schemas.openxmlformats.org/officeDocument/2006/relationships/hyperlink" Target="https://www.irsem.fr/storage/file_manager_files/2025/03/etude-irsem-80-dazi-h-ni-en.pdf" TargetMode="External"/><Relationship Id="rId5" Type="http://schemas.openxmlformats.org/officeDocument/2006/relationships/hyperlink" Target="https://doi.org/10.18196/jiwp.v6i1.14579" TargetMode="External"/><Relationship Id="rId15" Type="http://schemas.openxmlformats.org/officeDocument/2006/relationships/hyperlink" Target="https://doi.org/10.1353/hcy.2013.0015" TargetMode="External"/><Relationship Id="rId10" Type="http://schemas.openxmlformats.org/officeDocument/2006/relationships/hyperlink" Target="https://www.orfonline.org/public/uploads/posts/pdf/20230421001625.pdf" TargetMode="External"/><Relationship Id="rId4" Type="http://schemas.openxmlformats.org/officeDocument/2006/relationships/hyperlink" Target="https://doi.org/10.31826/9781463237257-006" TargetMode="External"/><Relationship Id="rId9" Type="http://schemas.openxmlformats.org/officeDocument/2006/relationships/hyperlink" Target="https://shorturl.at/osQDi" TargetMode="External"/><Relationship Id="rId14" Type="http://schemas.openxmlformats.org/officeDocument/2006/relationships/hyperlink" Target="https://hub.misk.org.sa/media/qqtf22je/gyi_2024_saudi_arabia_report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69DC-CBF5-4501-96AE-72C7AE19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6888</TotalTime>
  <Pages>25</Pages>
  <Words>6221</Words>
  <Characters>35462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Fouad</cp:lastModifiedBy>
  <cp:revision>12</cp:revision>
  <dcterms:created xsi:type="dcterms:W3CDTF">2026-06-25T13:30:00Z</dcterms:created>
  <dcterms:modified xsi:type="dcterms:W3CDTF">2026-07-18T07:33:00Z</dcterms:modified>
</cp:coreProperties>
</file>